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E0" w:rsidRDefault="00A038E0" w:rsidP="00A038E0">
      <w:pPr>
        <w:rPr>
          <w:rStyle w:val="Strong"/>
          <w:rFonts w:ascii="Calibri" w:hAnsi="Calibri" w:cs="Calibri"/>
          <w:sz w:val="20"/>
          <w:szCs w:val="20"/>
          <w:u w:val="single"/>
        </w:rPr>
      </w:pPr>
      <w:r>
        <w:rPr>
          <w:rStyle w:val="Strong"/>
          <w:rFonts w:ascii="Calibri" w:hAnsi="Calibri" w:cs="Calibri"/>
          <w:sz w:val="20"/>
          <w:szCs w:val="20"/>
          <w:u w:val="single"/>
        </w:rPr>
        <w:t>JOB DESCRIPTION</w:t>
      </w:r>
    </w:p>
    <w:p w:rsidR="00A038E0" w:rsidRDefault="00A038E0" w:rsidP="00A038E0">
      <w:pPr>
        <w:rPr>
          <w:rStyle w:val="Strong"/>
          <w:rFonts w:ascii="Calibri" w:hAnsi="Calibri" w:cs="Calibri"/>
          <w:sz w:val="20"/>
          <w:szCs w:val="20"/>
        </w:rPr>
      </w:pPr>
      <w:r>
        <w:rPr>
          <w:rStyle w:val="Strong"/>
          <w:rFonts w:ascii="Calibri" w:hAnsi="Calibri" w:cs="Calibri"/>
          <w:sz w:val="20"/>
          <w:szCs w:val="20"/>
        </w:rPr>
        <w:t xml:space="preserve">Ref: </w:t>
      </w:r>
    </w:p>
    <w:p w:rsidR="00D17BD0" w:rsidRDefault="00A038E0" w:rsidP="00A038E0">
      <w:pPr>
        <w:rPr>
          <w:rStyle w:val="Strong"/>
          <w:rFonts w:ascii="Calibri" w:hAnsi="Calibri" w:cs="Calibri"/>
          <w:sz w:val="20"/>
          <w:szCs w:val="20"/>
        </w:rPr>
      </w:pPr>
      <w:r>
        <w:rPr>
          <w:rStyle w:val="Strong"/>
          <w:rFonts w:ascii="Calibri" w:hAnsi="Calibri" w:cs="Calibri"/>
          <w:sz w:val="20"/>
          <w:szCs w:val="20"/>
        </w:rPr>
        <w:t>Job Title</w:t>
      </w:r>
      <w:r w:rsidR="007013DC">
        <w:rPr>
          <w:rStyle w:val="Strong"/>
          <w:rFonts w:ascii="Calibri" w:hAnsi="Calibri" w:cs="Calibri"/>
          <w:sz w:val="20"/>
          <w:szCs w:val="20"/>
        </w:rPr>
        <w:t xml:space="preserve">: </w:t>
      </w:r>
      <w:r w:rsidR="007013DC" w:rsidRPr="007013DC">
        <w:rPr>
          <w:rStyle w:val="Strong"/>
          <w:rFonts w:ascii="Calibri" w:hAnsi="Calibri" w:cs="Calibri"/>
          <w:sz w:val="20"/>
          <w:szCs w:val="20"/>
        </w:rPr>
        <w:t xml:space="preserve">Post-doctoral </w:t>
      </w:r>
      <w:r w:rsidR="007013DC">
        <w:rPr>
          <w:rStyle w:val="Strong"/>
          <w:rFonts w:ascii="Calibri" w:hAnsi="Calibri" w:cs="Calibri"/>
          <w:sz w:val="20"/>
          <w:szCs w:val="20"/>
        </w:rPr>
        <w:t>position</w:t>
      </w:r>
      <w:r w:rsidR="007013DC" w:rsidRPr="007013DC">
        <w:rPr>
          <w:rStyle w:val="Strong"/>
          <w:rFonts w:ascii="Calibri" w:hAnsi="Calibri" w:cs="Calibri"/>
          <w:sz w:val="20"/>
          <w:szCs w:val="20"/>
        </w:rPr>
        <w:t xml:space="preserve"> - Air Quality Modelling</w:t>
      </w:r>
      <w:r w:rsidR="00C32D1F">
        <w:rPr>
          <w:rStyle w:val="Strong"/>
          <w:rFonts w:ascii="Calibri" w:hAnsi="Calibri" w:cs="Calibri"/>
          <w:sz w:val="20"/>
          <w:szCs w:val="20"/>
        </w:rPr>
        <w:t>. R2</w:t>
      </w:r>
    </w:p>
    <w:p w:rsidR="00A038E0" w:rsidRDefault="00A038E0" w:rsidP="00A038E0">
      <w:pPr>
        <w:rPr>
          <w:rStyle w:val="Strong"/>
          <w:rFonts w:ascii="Calibri" w:hAnsi="Calibri" w:cs="Calibri"/>
          <w:sz w:val="20"/>
          <w:szCs w:val="20"/>
        </w:rPr>
      </w:pPr>
      <w:r>
        <w:rPr>
          <w:rStyle w:val="Strong"/>
          <w:rFonts w:ascii="Calibri" w:hAnsi="Calibri" w:cs="Calibri"/>
          <w:sz w:val="20"/>
          <w:szCs w:val="20"/>
        </w:rPr>
        <w:t>About BSC:</w:t>
      </w:r>
    </w:p>
    <w:p w:rsidR="00A038E0" w:rsidRDefault="00A038E0" w:rsidP="006C7695">
      <w:pPr>
        <w:jc w:val="both"/>
      </w:pPr>
      <w:r>
        <w:rPr>
          <w:rFonts w:eastAsia="Times New Roman" w:cs="Times New Roman"/>
          <w:lang w:eastAsia="es-ES"/>
        </w:rPr>
        <w:t xml:space="preserve">BSC-CNS (Barcelona Supercomputing Center – Centro Nacional de </w:t>
      </w:r>
      <w:proofErr w:type="spellStart"/>
      <w:r>
        <w:rPr>
          <w:rFonts w:eastAsia="Times New Roman" w:cs="Times New Roman"/>
          <w:lang w:eastAsia="es-ES"/>
        </w:rPr>
        <w:t>Supercomputación</w:t>
      </w:r>
      <w:proofErr w:type="spellEnd"/>
      <w:r>
        <w:rPr>
          <w:rFonts w:eastAsia="Times New Roman" w:cs="Times New Roman"/>
          <w:lang w:eastAsia="es-ES"/>
        </w:rPr>
        <w:t xml:space="preserve">) is the National Supercomputing Facility in Spain and was officially constituted in April 2005. BSC-CNS manages </w:t>
      </w:r>
      <w:proofErr w:type="spellStart"/>
      <w:r>
        <w:rPr>
          <w:rFonts w:eastAsia="Times New Roman" w:cs="Times New Roman"/>
          <w:lang w:eastAsia="es-ES"/>
        </w:rPr>
        <w:t>MareNostrum</w:t>
      </w:r>
      <w:proofErr w:type="spellEnd"/>
      <w:r>
        <w:rPr>
          <w:rFonts w:eastAsia="Times New Roman" w:cs="Times New Roman"/>
          <w:lang w:eastAsia="es-ES"/>
        </w:rPr>
        <w:t>,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it’s like to work at the BSC take a look at this video</w:t>
      </w:r>
      <w:r>
        <w:t xml:space="preserve">: </w:t>
      </w:r>
      <w:hyperlink r:id="rId6">
        <w:r>
          <w:rPr>
            <w:rStyle w:val="InternetLink"/>
            <w:rFonts w:eastAsia="Times New Roman" w:cs="Times New Roman"/>
            <w:sz w:val="20"/>
            <w:szCs w:val="20"/>
            <w:lang w:eastAsia="es-ES"/>
          </w:rPr>
          <w:t>https://www.youtube.com/watch?v=VRkEii7OzRE</w:t>
        </w:r>
      </w:hyperlink>
    </w:p>
    <w:p w:rsidR="00A038E0" w:rsidRDefault="00A038E0" w:rsidP="00A038E0">
      <w:pPr>
        <w:rPr>
          <w:rStyle w:val="Strong"/>
          <w:rFonts w:ascii="Calibri" w:hAnsi="Calibri" w:cs="Calibri"/>
          <w:sz w:val="20"/>
          <w:szCs w:val="20"/>
        </w:rPr>
      </w:pPr>
      <w:r>
        <w:rPr>
          <w:rStyle w:val="Strong"/>
          <w:rFonts w:cs="Calibri"/>
          <w:sz w:val="20"/>
          <w:szCs w:val="20"/>
        </w:rPr>
        <w:t>Context and Mission:</w:t>
      </w:r>
    </w:p>
    <w:p w:rsidR="00BD79B3" w:rsidRDefault="00BD79B3" w:rsidP="006C7695">
      <w:pPr>
        <w:jc w:val="both"/>
      </w:pPr>
      <w:r w:rsidRPr="00BD79B3">
        <w:t xml:space="preserve">The Earth Sciences Department of the Barcelona Supercomputing Center (BSC-ES) was established with the objective of conducting research in Earth system modelling. Within the BSC-ES, the main objective of the Earth System Services Group, the group responsible of this proposal, is to demonstrate the ongoing value of climate prediction services, atmospheric composition and weather forecasting to both society and economic actors. The group actively works in identifying user needs that will partly guide research in the BSC-ES Department and aims to quantify the impact of weather, climate, aerosols and gaseous pollutants upon socio-economic sectors through the development of user-oriented services that ensure the transfer of the technology developed and the adaptation to a rapidly changing environment, especially of those highly vulnerable to those changes. The group is extremely active in the EC Framework </w:t>
      </w:r>
      <w:proofErr w:type="spellStart"/>
      <w:r w:rsidRPr="00BD79B3">
        <w:t>Programmes</w:t>
      </w:r>
      <w:proofErr w:type="spellEnd"/>
      <w:r w:rsidRPr="00BD79B3">
        <w:t xml:space="preserve"> and has collaborated with the industry</w:t>
      </w:r>
      <w:r w:rsidR="00D17BD0">
        <w:t xml:space="preserve"> and public administration</w:t>
      </w:r>
      <w:r w:rsidRPr="00BD79B3">
        <w:t xml:space="preserve"> in competitive projects and contracts.</w:t>
      </w:r>
    </w:p>
    <w:p w:rsidR="00A038E0" w:rsidRDefault="00A038E0" w:rsidP="006C7695">
      <w:pPr>
        <w:jc w:val="both"/>
      </w:pPr>
      <w:r w:rsidRPr="00D84B6B">
        <w:t xml:space="preserve">The </w:t>
      </w:r>
      <w:r>
        <w:t>group</w:t>
      </w:r>
      <w:r w:rsidRPr="00D84B6B">
        <w:t xml:space="preserve"> contributes to a variety of forecasting activities. The dust component of the NMMB</w:t>
      </w:r>
      <w:r w:rsidR="00D17BD0">
        <w:t>-MONARCH</w:t>
      </w:r>
      <w:r w:rsidRPr="00D84B6B">
        <w:t xml:space="preserve"> runs operationally at the first WMO Regional Specialized Meteorological Center for Atmospheric Sand and Dust Forecast (i.e., the Barcelona Dust Forecast Center, BDFC), and contributes to multi-model ensemble forecasts both at the WMO Sand and Dust Storm Warning Advisory and Assessment System Regional Center (WMO SDS-WAS RC) for Northern Africa, Middle East and Europe, and the International Cooperative for Aerosol Prediction (ICAP). Both WMO Regional Centers are co-hosted by BSC and the Spanish Meteorological Agency (AEMET). The group also develops and maintains the CALIOPE air quality system (“</w:t>
      </w:r>
      <w:proofErr w:type="spellStart"/>
      <w:r w:rsidRPr="00D84B6B">
        <w:t>CALIdad</w:t>
      </w:r>
      <w:proofErr w:type="spellEnd"/>
      <w:r w:rsidRPr="00D84B6B">
        <w:t xml:space="preserve"> del </w:t>
      </w:r>
      <w:proofErr w:type="spellStart"/>
      <w:r w:rsidRPr="00D84B6B">
        <w:t>aire</w:t>
      </w:r>
      <w:proofErr w:type="spellEnd"/>
      <w:r w:rsidRPr="00D84B6B">
        <w:t xml:space="preserve"> </w:t>
      </w:r>
      <w:proofErr w:type="spellStart"/>
      <w:r w:rsidRPr="00D84B6B">
        <w:t>Operacional</w:t>
      </w:r>
      <w:proofErr w:type="spellEnd"/>
      <w:r w:rsidRPr="00D84B6B">
        <w:t xml:space="preserve"> Para </w:t>
      </w:r>
      <w:proofErr w:type="spellStart"/>
      <w:r w:rsidRPr="00D84B6B">
        <w:t>España</w:t>
      </w:r>
      <w:proofErr w:type="spellEnd"/>
      <w:r w:rsidRPr="00D84B6B">
        <w:t>”), which provides high-resolution air quality forecasts over Europe and Spain using the in-house emission model HERMES. CALIOPE is currently based on the W</w:t>
      </w:r>
      <w:bookmarkStart w:id="0" w:name="_GoBack"/>
      <w:bookmarkEnd w:id="0"/>
      <w:r w:rsidRPr="00D84B6B">
        <w:t>RF and CMAQ systems, and</w:t>
      </w:r>
      <w:r w:rsidR="00D17BD0">
        <w:t xml:space="preserve"> its transition to use the NMMB-MONARCH</w:t>
      </w:r>
      <w:r w:rsidRPr="00D84B6B">
        <w:t xml:space="preserve"> is in progress.</w:t>
      </w:r>
    </w:p>
    <w:p w:rsidR="008928E2" w:rsidRDefault="008928E2" w:rsidP="008928E2">
      <w:pPr>
        <w:jc w:val="both"/>
      </w:pPr>
      <w:r>
        <w:t>The BSC-ES</w:t>
      </w:r>
      <w:r w:rsidR="00D17BD0">
        <w:t xml:space="preserve"> is looking for a postdoc in air quality/atmospheric composition/meteorology modelling </w:t>
      </w:r>
      <w:r w:rsidR="00BD79B3" w:rsidRPr="00BD79B3">
        <w:t xml:space="preserve">willing to work </w:t>
      </w:r>
      <w:r w:rsidR="00BD79B3">
        <w:t xml:space="preserve">together with </w:t>
      </w:r>
      <w:r>
        <w:t>scientists</w:t>
      </w:r>
      <w:r w:rsidR="00BD79B3">
        <w:t xml:space="preserve"> to do applied research and provide user tailored products for </w:t>
      </w:r>
      <w:r w:rsidR="00BD79B3">
        <w:lastRenderedPageBreak/>
        <w:t xml:space="preserve">different </w:t>
      </w:r>
      <w:r w:rsidR="00223CA9">
        <w:t xml:space="preserve">air quality related projects. </w:t>
      </w:r>
      <w:r w:rsidR="00223CA9" w:rsidRPr="00223CA9">
        <w:t>The position will support the developments to set up this system and will face different and state-of-the-art technologies.</w:t>
      </w:r>
      <w:r w:rsidR="00223CA9">
        <w:t xml:space="preserve"> </w:t>
      </w:r>
      <w:r>
        <w:t>Successful candidates will benefit from the training program and BSC</w:t>
      </w:r>
      <w:r w:rsidR="00DD316A">
        <w:t>-</w:t>
      </w:r>
      <w:r>
        <w:t xml:space="preserve">CNS staff benefits: international multidisciplinary scientific environment, advanced research training, and advanced computational facilities. We encourage applications from highly motivated </w:t>
      </w:r>
      <w:r w:rsidR="006C47D3">
        <w:t xml:space="preserve">physicists, </w:t>
      </w:r>
      <w:r>
        <w:t>engineers, mathematicians</w:t>
      </w:r>
      <w:r w:rsidR="00DD316A">
        <w:t xml:space="preserve"> (and related disciplines)</w:t>
      </w:r>
      <w:r>
        <w:t xml:space="preserve"> with outstanding qualifications.</w:t>
      </w:r>
    </w:p>
    <w:p w:rsidR="00A038E0" w:rsidRPr="006C7695" w:rsidRDefault="00A038E0" w:rsidP="006C7695">
      <w:pPr>
        <w:jc w:val="both"/>
        <w:rPr>
          <w:b/>
        </w:rPr>
      </w:pPr>
      <w:r w:rsidRPr="006C7695">
        <w:rPr>
          <w:b/>
        </w:rPr>
        <w:t>Key Duties</w:t>
      </w:r>
    </w:p>
    <w:p w:rsidR="007013DC" w:rsidRDefault="007013DC" w:rsidP="007013DC">
      <w:pPr>
        <w:pStyle w:val="ListParagraph"/>
        <w:numPr>
          <w:ilvl w:val="0"/>
          <w:numId w:val="4"/>
        </w:numPr>
        <w:autoSpaceDE w:val="0"/>
        <w:autoSpaceDN w:val="0"/>
        <w:adjustRightInd w:val="0"/>
        <w:spacing w:after="0" w:line="240" w:lineRule="auto"/>
        <w:jc w:val="both"/>
      </w:pPr>
      <w:r>
        <w:t>Implementation, execution and monitoring of atmospheric numerical models (WRF-ARW, CMAQ, NMMB-MONARCH) in a High Performance Computing environment.</w:t>
      </w:r>
      <w:r w:rsidRPr="007013DC">
        <w:t xml:space="preserve"> </w:t>
      </w:r>
    </w:p>
    <w:p w:rsidR="007013DC" w:rsidRDefault="007013DC" w:rsidP="007013DC">
      <w:pPr>
        <w:pStyle w:val="ListParagraph"/>
        <w:numPr>
          <w:ilvl w:val="0"/>
          <w:numId w:val="4"/>
        </w:numPr>
        <w:autoSpaceDE w:val="0"/>
        <w:autoSpaceDN w:val="0"/>
        <w:adjustRightInd w:val="0"/>
        <w:spacing w:after="0" w:line="240" w:lineRule="auto"/>
        <w:jc w:val="both"/>
      </w:pPr>
      <w:r>
        <w:t>Interpret data and analyze model results, prepare charts and reports of the results.</w:t>
      </w:r>
      <w:r w:rsidRPr="007013DC">
        <w:t xml:space="preserve"> </w:t>
      </w:r>
    </w:p>
    <w:p w:rsidR="007013DC" w:rsidRPr="004E0851" w:rsidRDefault="007013DC" w:rsidP="007013DC">
      <w:pPr>
        <w:pStyle w:val="ListParagraph"/>
        <w:numPr>
          <w:ilvl w:val="0"/>
          <w:numId w:val="4"/>
        </w:numPr>
        <w:autoSpaceDE w:val="0"/>
        <w:autoSpaceDN w:val="0"/>
        <w:adjustRightInd w:val="0"/>
        <w:spacing w:after="0" w:line="240" w:lineRule="auto"/>
        <w:jc w:val="both"/>
      </w:pPr>
      <w:r>
        <w:t>Prepare and evaluate data sets</w:t>
      </w:r>
    </w:p>
    <w:p w:rsidR="001F4BFA" w:rsidRDefault="001F4BFA" w:rsidP="001F4BFA">
      <w:pPr>
        <w:pStyle w:val="ListParagraph"/>
        <w:numPr>
          <w:ilvl w:val="0"/>
          <w:numId w:val="4"/>
        </w:numPr>
        <w:autoSpaceDE w:val="0"/>
        <w:autoSpaceDN w:val="0"/>
        <w:adjustRightInd w:val="0"/>
        <w:spacing w:after="0" w:line="240" w:lineRule="auto"/>
        <w:jc w:val="both"/>
      </w:pPr>
      <w:r w:rsidRPr="001F4BFA">
        <w:t>Perform user-oriented research, understand user needs and facilitate technology transfer.</w:t>
      </w:r>
    </w:p>
    <w:p w:rsidR="001F4BFA" w:rsidRDefault="001F4BFA" w:rsidP="001F4BFA">
      <w:pPr>
        <w:pStyle w:val="ListParagraph"/>
        <w:numPr>
          <w:ilvl w:val="0"/>
          <w:numId w:val="4"/>
        </w:numPr>
        <w:autoSpaceDE w:val="0"/>
        <w:autoSpaceDN w:val="0"/>
        <w:adjustRightInd w:val="0"/>
        <w:spacing w:after="0" w:line="240" w:lineRule="auto"/>
        <w:jc w:val="both"/>
      </w:pPr>
      <w:r>
        <w:t>Interact with users and partners to understand their needs and develop user tailored products.</w:t>
      </w:r>
    </w:p>
    <w:p w:rsidR="00223CA9" w:rsidRDefault="00223CA9" w:rsidP="00223CA9">
      <w:pPr>
        <w:pStyle w:val="ListParagraph"/>
        <w:numPr>
          <w:ilvl w:val="0"/>
          <w:numId w:val="4"/>
        </w:numPr>
        <w:autoSpaceDE w:val="0"/>
        <w:autoSpaceDN w:val="0"/>
        <w:adjustRightInd w:val="0"/>
        <w:spacing w:after="0" w:line="240" w:lineRule="auto"/>
        <w:jc w:val="both"/>
      </w:pPr>
      <w:r>
        <w:t>Work together with atmospheric composition scientist and IT developers to develop applied research.</w:t>
      </w:r>
    </w:p>
    <w:p w:rsidR="004E0851" w:rsidRPr="004E0851" w:rsidRDefault="004E0851" w:rsidP="004E0851">
      <w:pPr>
        <w:pStyle w:val="ListParagraph"/>
        <w:numPr>
          <w:ilvl w:val="0"/>
          <w:numId w:val="4"/>
        </w:numPr>
        <w:autoSpaceDE w:val="0"/>
        <w:autoSpaceDN w:val="0"/>
        <w:adjustRightInd w:val="0"/>
        <w:spacing w:after="0" w:line="240" w:lineRule="auto"/>
        <w:jc w:val="both"/>
      </w:pPr>
      <w:r>
        <w:t>C</w:t>
      </w:r>
      <w:r w:rsidRPr="004E0851">
        <w:t>ommunicate scientific results within the Department and in international conferences.</w:t>
      </w:r>
    </w:p>
    <w:p w:rsidR="004E0851" w:rsidRDefault="004E0851" w:rsidP="004E0851">
      <w:pPr>
        <w:pStyle w:val="ListParagraph"/>
        <w:numPr>
          <w:ilvl w:val="0"/>
          <w:numId w:val="4"/>
        </w:numPr>
        <w:autoSpaceDE w:val="0"/>
        <w:autoSpaceDN w:val="0"/>
        <w:adjustRightInd w:val="0"/>
        <w:spacing w:after="0" w:line="240" w:lineRule="auto"/>
        <w:jc w:val="both"/>
      </w:pPr>
      <w:r w:rsidRPr="004E0851">
        <w:t>Interact with scientists in the group to favor synergies.</w:t>
      </w:r>
    </w:p>
    <w:p w:rsidR="00DD316A" w:rsidRDefault="00DD316A" w:rsidP="00A038E0">
      <w:pPr>
        <w:rPr>
          <w:b/>
        </w:rPr>
      </w:pPr>
    </w:p>
    <w:p w:rsidR="00A038E0" w:rsidRPr="00A038E0" w:rsidRDefault="00A038E0" w:rsidP="00A038E0">
      <w:pPr>
        <w:rPr>
          <w:b/>
        </w:rPr>
      </w:pPr>
      <w:r w:rsidRPr="00A038E0">
        <w:rPr>
          <w:b/>
        </w:rPr>
        <w:t>Requirements</w:t>
      </w:r>
    </w:p>
    <w:p w:rsidR="00A038E0" w:rsidRDefault="00A038E0" w:rsidP="00A038E0">
      <w:r>
        <w:t>Education</w:t>
      </w:r>
    </w:p>
    <w:p w:rsidR="00DA4913" w:rsidRDefault="00DA4913" w:rsidP="00DA4913">
      <w:pPr>
        <w:pStyle w:val="ListParagraph"/>
        <w:numPr>
          <w:ilvl w:val="0"/>
          <w:numId w:val="1"/>
        </w:numPr>
      </w:pPr>
      <w:r w:rsidRPr="00DA4913">
        <w:t>PhD in Physics/Environmental Engineering</w:t>
      </w:r>
      <w:r>
        <w:t xml:space="preserve"> or related disciplines.</w:t>
      </w:r>
    </w:p>
    <w:p w:rsidR="00A038E0" w:rsidRDefault="004E0851" w:rsidP="00A038E0">
      <w:r>
        <w:t>Required competences</w:t>
      </w:r>
    </w:p>
    <w:p w:rsidR="001F4BFA" w:rsidRDefault="001F4BFA" w:rsidP="001F4BFA">
      <w:pPr>
        <w:pStyle w:val="ListParagraph"/>
        <w:numPr>
          <w:ilvl w:val="0"/>
          <w:numId w:val="1"/>
        </w:numPr>
      </w:pPr>
      <w:r w:rsidRPr="004E0851">
        <w:t xml:space="preserve">Experience in </w:t>
      </w:r>
      <w:r w:rsidR="006C47D3">
        <w:t>air quality and meteorological models</w:t>
      </w:r>
      <w:r w:rsidRPr="004E0851">
        <w:t xml:space="preserve"> a</w:t>
      </w:r>
      <w:r>
        <w:t>nd related analysis software.</w:t>
      </w:r>
    </w:p>
    <w:p w:rsidR="001F4BFA" w:rsidRDefault="004E0851" w:rsidP="001F4BFA">
      <w:pPr>
        <w:pStyle w:val="ListParagraph"/>
        <w:numPr>
          <w:ilvl w:val="0"/>
          <w:numId w:val="1"/>
        </w:numPr>
      </w:pPr>
      <w:r w:rsidRPr="004E0851">
        <w:t>Ability to work in a professional environment and within a multidisciplinary research team.</w:t>
      </w:r>
    </w:p>
    <w:p w:rsidR="004E0851" w:rsidRDefault="001F4BFA" w:rsidP="001F4BFA">
      <w:pPr>
        <w:pStyle w:val="ListParagraph"/>
        <w:numPr>
          <w:ilvl w:val="0"/>
          <w:numId w:val="1"/>
        </w:numPr>
      </w:pPr>
      <w:r w:rsidRPr="004E0851">
        <w:t xml:space="preserve">Strong skills in working in a </w:t>
      </w:r>
      <w:r>
        <w:t>L</w:t>
      </w:r>
      <w:r w:rsidRPr="004E0851">
        <w:t>inux environment.</w:t>
      </w:r>
    </w:p>
    <w:p w:rsidR="00C32D1F" w:rsidRDefault="00C32D1F" w:rsidP="00C32D1F">
      <w:pPr>
        <w:pStyle w:val="ListParagraph"/>
        <w:numPr>
          <w:ilvl w:val="0"/>
          <w:numId w:val="1"/>
        </w:numPr>
      </w:pPr>
      <w:r w:rsidRPr="00C32D1F">
        <w:t>Strong technical writing skills</w:t>
      </w:r>
      <w:r>
        <w:t>.</w:t>
      </w:r>
    </w:p>
    <w:p w:rsidR="00C32D1F" w:rsidRDefault="00C32D1F" w:rsidP="00C32D1F">
      <w:pPr>
        <w:pStyle w:val="ListParagraph"/>
        <w:numPr>
          <w:ilvl w:val="0"/>
          <w:numId w:val="1"/>
        </w:numPr>
      </w:pPr>
      <w:r w:rsidRPr="00C32D1F">
        <w:t>Demonstrated verbal communication and technical presentation skills</w:t>
      </w:r>
    </w:p>
    <w:p w:rsidR="004E0851" w:rsidRDefault="004E0851" w:rsidP="004E0851">
      <w:r w:rsidRPr="004E0851">
        <w:t>Valued eligibility criteria</w:t>
      </w:r>
    </w:p>
    <w:p w:rsidR="004E0851" w:rsidRPr="004E0851" w:rsidRDefault="004E0851" w:rsidP="004E0851">
      <w:pPr>
        <w:pStyle w:val="ListParagraph"/>
        <w:numPr>
          <w:ilvl w:val="0"/>
          <w:numId w:val="1"/>
        </w:numPr>
      </w:pPr>
      <w:r w:rsidRPr="004E0851">
        <w:t xml:space="preserve">Programming languages (C, C++, </w:t>
      </w:r>
      <w:proofErr w:type="gramStart"/>
      <w:r w:rsidRPr="004E0851">
        <w:t>Fo</w:t>
      </w:r>
      <w:r>
        <w:t>rtran</w:t>
      </w:r>
      <w:proofErr w:type="gramEnd"/>
      <w:r>
        <w:t xml:space="preserve">, Python, R, </w:t>
      </w:r>
      <w:proofErr w:type="spellStart"/>
      <w:r>
        <w:t>ssh</w:t>
      </w:r>
      <w:proofErr w:type="spellEnd"/>
      <w:r>
        <w:t>, bash).</w:t>
      </w:r>
    </w:p>
    <w:p w:rsidR="004E0851" w:rsidRDefault="004E0851" w:rsidP="004E0851">
      <w:pPr>
        <w:pStyle w:val="ListParagraph"/>
        <w:numPr>
          <w:ilvl w:val="0"/>
          <w:numId w:val="1"/>
        </w:numPr>
      </w:pPr>
      <w:r w:rsidRPr="004E0851">
        <w:t>Experience in data formats (</w:t>
      </w:r>
      <w:proofErr w:type="spellStart"/>
      <w:r w:rsidRPr="004E0851">
        <w:t>NetCDF</w:t>
      </w:r>
      <w:proofErr w:type="spellEnd"/>
      <w:r w:rsidRPr="004E0851">
        <w:t>, GRIB, HFD5) and tools (CDO, NCO) used in Earth</w:t>
      </w:r>
      <w:r>
        <w:t xml:space="preserve"> sciences.</w:t>
      </w:r>
    </w:p>
    <w:p w:rsidR="00DA4913" w:rsidRDefault="00DA4913" w:rsidP="004E0851">
      <w:pPr>
        <w:pStyle w:val="ListParagraph"/>
        <w:numPr>
          <w:ilvl w:val="0"/>
          <w:numId w:val="1"/>
        </w:numPr>
      </w:pPr>
      <w:r w:rsidRPr="004E0851">
        <w:t xml:space="preserve">Excellent written and verbal communication skills in </w:t>
      </w:r>
      <w:r>
        <w:t>Spanish and Catalan.</w:t>
      </w:r>
    </w:p>
    <w:p w:rsidR="00DA4913" w:rsidRDefault="00DA4913" w:rsidP="00DA4913">
      <w:pPr>
        <w:pStyle w:val="ListParagraph"/>
        <w:numPr>
          <w:ilvl w:val="0"/>
          <w:numId w:val="1"/>
        </w:numPr>
      </w:pPr>
      <w:r w:rsidRPr="00DA4913">
        <w:t>Experience in HPC environments</w:t>
      </w:r>
      <w:r w:rsidR="001F4BFA">
        <w:t>.</w:t>
      </w:r>
    </w:p>
    <w:p w:rsidR="006C47D3" w:rsidRPr="004E0851" w:rsidRDefault="006C47D3" w:rsidP="006C47D3">
      <w:pPr>
        <w:pStyle w:val="ListParagraph"/>
        <w:numPr>
          <w:ilvl w:val="0"/>
          <w:numId w:val="1"/>
        </w:numPr>
      </w:pPr>
      <w:r>
        <w:t>Experience with g</w:t>
      </w:r>
      <w:r w:rsidRPr="006C47D3">
        <w:t>eographic information system</w:t>
      </w:r>
      <w:r>
        <w:t>s.</w:t>
      </w:r>
    </w:p>
    <w:p w:rsidR="00A038E0" w:rsidRDefault="00A038E0" w:rsidP="00A038E0">
      <w:r>
        <w:t>Professional Experience</w:t>
      </w:r>
    </w:p>
    <w:p w:rsidR="00A038E0" w:rsidRDefault="00DA4913" w:rsidP="00DA4913">
      <w:pPr>
        <w:pStyle w:val="ListParagraph"/>
        <w:numPr>
          <w:ilvl w:val="0"/>
          <w:numId w:val="1"/>
        </w:numPr>
      </w:pPr>
      <w:r w:rsidRPr="00DA4913">
        <w:t>Previous experience in a scientific area related to the research position</w:t>
      </w:r>
      <w:r>
        <w:t xml:space="preserve"> </w:t>
      </w:r>
      <w:r w:rsidR="004E0851">
        <w:t>will be valued.</w:t>
      </w:r>
    </w:p>
    <w:p w:rsidR="001F4BFA" w:rsidRDefault="001F4BFA" w:rsidP="00DA4913">
      <w:pPr>
        <w:pStyle w:val="ListParagraph"/>
        <w:numPr>
          <w:ilvl w:val="0"/>
          <w:numId w:val="1"/>
        </w:numPr>
      </w:pPr>
      <w:r>
        <w:lastRenderedPageBreak/>
        <w:t>Experience in consultancy companies will be valued.</w:t>
      </w:r>
    </w:p>
    <w:p w:rsidR="00A038E0" w:rsidRPr="00A038E0" w:rsidRDefault="00A038E0" w:rsidP="00A038E0">
      <w:pPr>
        <w:rPr>
          <w:b/>
        </w:rPr>
      </w:pPr>
      <w:r w:rsidRPr="00A038E0">
        <w:rPr>
          <w:b/>
        </w:rPr>
        <w:t>Conditions</w:t>
      </w:r>
    </w:p>
    <w:p w:rsidR="00A038E0" w:rsidRDefault="00A038E0" w:rsidP="00A038E0">
      <w:r>
        <w:t>The position will be located at BSC within the Earth department in collaboration with the specific program coordinator.</w:t>
      </w:r>
      <w:r w:rsidR="00DD316A" w:rsidRPr="00DD316A">
        <w:t xml:space="preserve"> The candidate will work in a highly collaborative and international environment.</w:t>
      </w:r>
    </w:p>
    <w:p w:rsidR="00A038E0" w:rsidRPr="00A038E0" w:rsidRDefault="00A038E0" w:rsidP="00A038E0">
      <w:pPr>
        <w:rPr>
          <w:b/>
        </w:rPr>
      </w:pPr>
      <w:r w:rsidRPr="00A038E0">
        <w:rPr>
          <w:b/>
        </w:rPr>
        <w:t>Applications Procedure</w:t>
      </w:r>
    </w:p>
    <w:p w:rsidR="00A038E0" w:rsidRDefault="00A038E0" w:rsidP="00A038E0">
      <w:r>
        <w:t>All applications must be applied in LINK including:</w:t>
      </w:r>
    </w:p>
    <w:p w:rsidR="00A038E0" w:rsidRDefault="00A038E0" w:rsidP="00A038E0">
      <w:r>
        <w:t>1. A motivation letter</w:t>
      </w:r>
    </w:p>
    <w:p w:rsidR="00A038E0" w:rsidRDefault="00A038E0" w:rsidP="00A038E0">
      <w:r>
        <w:t>2. A full CV including contact details</w:t>
      </w:r>
    </w:p>
    <w:p w:rsidR="00A038E0" w:rsidRPr="00A038E0" w:rsidRDefault="00A038E0" w:rsidP="00A038E0">
      <w:pPr>
        <w:rPr>
          <w:b/>
        </w:rPr>
      </w:pPr>
      <w:r w:rsidRPr="00A038E0">
        <w:rPr>
          <w:b/>
        </w:rPr>
        <w:t>Diversity and Equal Opportunity Employment</w:t>
      </w:r>
    </w:p>
    <w:p w:rsidR="00A038E0" w:rsidRDefault="00A038E0" w:rsidP="00A038E0">
      <w: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rsidR="00A038E0" w:rsidRPr="00A038E0" w:rsidRDefault="00A038E0" w:rsidP="00A038E0">
      <w:pPr>
        <w:rPr>
          <w:highlight w:val="yellow"/>
        </w:rPr>
      </w:pPr>
      <w:r w:rsidRPr="00A038E0">
        <w:rPr>
          <w:highlight w:val="yellow"/>
        </w:rPr>
        <w:t>OTHER DETAILS INTERNAL USE:</w:t>
      </w:r>
    </w:p>
    <w:p w:rsidR="00A038E0" w:rsidRPr="00A038E0" w:rsidRDefault="00A038E0" w:rsidP="00A038E0">
      <w:pPr>
        <w:rPr>
          <w:highlight w:val="yellow"/>
        </w:rPr>
      </w:pPr>
      <w:r w:rsidRPr="00A038E0">
        <w:rPr>
          <w:highlight w:val="yellow"/>
        </w:rPr>
        <w:t>Duration of the contract</w:t>
      </w:r>
      <w:r w:rsidR="001F4BFA">
        <w:rPr>
          <w:highlight w:val="yellow"/>
        </w:rPr>
        <w:t>: 1 year</w:t>
      </w:r>
    </w:p>
    <w:p w:rsidR="00A038E0" w:rsidRPr="00A038E0" w:rsidRDefault="00A038E0" w:rsidP="00A038E0">
      <w:pPr>
        <w:rPr>
          <w:highlight w:val="yellow"/>
        </w:rPr>
      </w:pPr>
      <w:r w:rsidRPr="00A038E0">
        <w:rPr>
          <w:highlight w:val="yellow"/>
        </w:rPr>
        <w:t>Funding Project:</w:t>
      </w:r>
      <w:r w:rsidR="001F4BFA">
        <w:rPr>
          <w:highlight w:val="yellow"/>
        </w:rPr>
        <w:t xml:space="preserve">  Mexico contract</w:t>
      </w:r>
    </w:p>
    <w:p w:rsidR="00A038E0" w:rsidRPr="00D84B6B" w:rsidRDefault="00A038E0" w:rsidP="00A038E0">
      <w:r w:rsidRPr="00223CA9">
        <w:rPr>
          <w:highlight w:val="yellow"/>
        </w:rPr>
        <w:t xml:space="preserve">Salary Range: </w:t>
      </w:r>
      <w:r w:rsidR="001F4BFA">
        <w:t xml:space="preserve">28-30 </w:t>
      </w:r>
      <w:proofErr w:type="spellStart"/>
      <w:r w:rsidR="001F4BFA">
        <w:t>brutos</w:t>
      </w:r>
      <w:proofErr w:type="spellEnd"/>
      <w:r w:rsidR="001F4BFA">
        <w:t xml:space="preserve"> </w:t>
      </w:r>
      <w:proofErr w:type="spellStart"/>
      <w:r w:rsidR="001F4BFA">
        <w:t>anuales</w:t>
      </w:r>
      <w:proofErr w:type="spellEnd"/>
    </w:p>
    <w:p w:rsidR="002C4679" w:rsidRDefault="002C4679" w:rsidP="00A038E0"/>
    <w:sectPr w:rsidR="002C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796"/>
    <w:multiLevelType w:val="hybridMultilevel"/>
    <w:tmpl w:val="12B6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36CF3"/>
    <w:multiLevelType w:val="hybridMultilevel"/>
    <w:tmpl w:val="021C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D65DF"/>
    <w:multiLevelType w:val="hybridMultilevel"/>
    <w:tmpl w:val="021C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C34EF"/>
    <w:multiLevelType w:val="hybridMultilevel"/>
    <w:tmpl w:val="F48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E0"/>
    <w:rsid w:val="0019277B"/>
    <w:rsid w:val="001F4BFA"/>
    <w:rsid w:val="00223CA9"/>
    <w:rsid w:val="002C4679"/>
    <w:rsid w:val="00300FD9"/>
    <w:rsid w:val="004A4C4A"/>
    <w:rsid w:val="004E0851"/>
    <w:rsid w:val="004F2F16"/>
    <w:rsid w:val="006C47D3"/>
    <w:rsid w:val="006C7695"/>
    <w:rsid w:val="007013DC"/>
    <w:rsid w:val="00776EB2"/>
    <w:rsid w:val="008928E2"/>
    <w:rsid w:val="009D35E7"/>
    <w:rsid w:val="00A038E0"/>
    <w:rsid w:val="00AD0937"/>
    <w:rsid w:val="00B562DA"/>
    <w:rsid w:val="00BD79B3"/>
    <w:rsid w:val="00C32D1F"/>
    <w:rsid w:val="00D17BD0"/>
    <w:rsid w:val="00DA4913"/>
    <w:rsid w:val="00DD316A"/>
    <w:rsid w:val="00E5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38E0"/>
    <w:rPr>
      <w:color w:val="0000FF" w:themeColor="hyperlink"/>
      <w:u w:val="single"/>
    </w:rPr>
  </w:style>
  <w:style w:type="character" w:styleId="Strong">
    <w:name w:val="Strong"/>
    <w:qFormat/>
    <w:rsid w:val="00A038E0"/>
    <w:rPr>
      <w:b/>
      <w:bCs/>
    </w:rPr>
  </w:style>
  <w:style w:type="character" w:customStyle="1" w:styleId="TextoindependienteCar">
    <w:name w:val="Texto independiente Car"/>
    <w:basedOn w:val="DefaultParagraphFont"/>
    <w:link w:val="TextBody"/>
    <w:qFormat/>
    <w:rsid w:val="00A038E0"/>
    <w:rPr>
      <w:rFonts w:ascii="Times New Roman" w:eastAsia="Arial" w:hAnsi="Times New Roman" w:cs="Times New Roman"/>
      <w:sz w:val="24"/>
      <w:szCs w:val="24"/>
      <w:lang w:eastAsia="ar-SA"/>
    </w:rPr>
  </w:style>
  <w:style w:type="paragraph" w:customStyle="1" w:styleId="TextBody">
    <w:name w:val="Text Body"/>
    <w:basedOn w:val="Normal"/>
    <w:link w:val="TextoindependienteCar"/>
    <w:rsid w:val="00A038E0"/>
    <w:pPr>
      <w:widowControl w:val="0"/>
      <w:suppressAutoHyphens/>
      <w:spacing w:after="120" w:line="240" w:lineRule="auto"/>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A038E0"/>
    <w:pPr>
      <w:ind w:left="720"/>
      <w:contextualSpacing/>
    </w:pPr>
  </w:style>
  <w:style w:type="paragraph" w:styleId="BalloonText">
    <w:name w:val="Balloon Text"/>
    <w:basedOn w:val="Normal"/>
    <w:link w:val="BalloonTextChar"/>
    <w:uiPriority w:val="99"/>
    <w:semiHidden/>
    <w:unhideWhenUsed/>
    <w:rsid w:val="00BD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38E0"/>
    <w:rPr>
      <w:color w:val="0000FF" w:themeColor="hyperlink"/>
      <w:u w:val="single"/>
    </w:rPr>
  </w:style>
  <w:style w:type="character" w:styleId="Strong">
    <w:name w:val="Strong"/>
    <w:qFormat/>
    <w:rsid w:val="00A038E0"/>
    <w:rPr>
      <w:b/>
      <w:bCs/>
    </w:rPr>
  </w:style>
  <w:style w:type="character" w:customStyle="1" w:styleId="TextoindependienteCar">
    <w:name w:val="Texto independiente Car"/>
    <w:basedOn w:val="DefaultParagraphFont"/>
    <w:link w:val="TextBody"/>
    <w:qFormat/>
    <w:rsid w:val="00A038E0"/>
    <w:rPr>
      <w:rFonts w:ascii="Times New Roman" w:eastAsia="Arial" w:hAnsi="Times New Roman" w:cs="Times New Roman"/>
      <w:sz w:val="24"/>
      <w:szCs w:val="24"/>
      <w:lang w:eastAsia="ar-SA"/>
    </w:rPr>
  </w:style>
  <w:style w:type="paragraph" w:customStyle="1" w:styleId="TextBody">
    <w:name w:val="Text Body"/>
    <w:basedOn w:val="Normal"/>
    <w:link w:val="TextoindependienteCar"/>
    <w:rsid w:val="00A038E0"/>
    <w:pPr>
      <w:widowControl w:val="0"/>
      <w:suppressAutoHyphens/>
      <w:spacing w:after="120" w:line="240" w:lineRule="auto"/>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A038E0"/>
    <w:pPr>
      <w:ind w:left="720"/>
      <w:contextualSpacing/>
    </w:pPr>
  </w:style>
  <w:style w:type="paragraph" w:styleId="BalloonText">
    <w:name w:val="Balloon Text"/>
    <w:basedOn w:val="Normal"/>
    <w:link w:val="BalloonTextChar"/>
    <w:uiPriority w:val="99"/>
    <w:semiHidden/>
    <w:unhideWhenUsed/>
    <w:rsid w:val="00BD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RkEii7Oz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bscuser</dc:creator>
  <cp:lastModifiedBy>Albert Soret</cp:lastModifiedBy>
  <cp:revision>5</cp:revision>
  <dcterms:created xsi:type="dcterms:W3CDTF">2017-04-18T16:35:00Z</dcterms:created>
  <dcterms:modified xsi:type="dcterms:W3CDTF">2017-06-09T09:59:00Z</dcterms:modified>
</cp:coreProperties>
</file>