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media/image16.jpg" ContentType="image/png"/>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0B2A6" w14:textId="77777777" w:rsidR="005F354F" w:rsidRPr="005F354F" w:rsidRDefault="005F354F" w:rsidP="005F354F">
      <w:pPr>
        <w:pStyle w:val="Heading1"/>
        <w:ind w:left="708" w:hanging="708"/>
        <w:jc w:val="center"/>
        <w:rPr>
          <w:bCs w:val="0"/>
          <w:sz w:val="32"/>
          <w:lang w:val="pt-BR"/>
        </w:rPr>
      </w:pPr>
      <w:r>
        <w:rPr>
          <w:bCs w:val="0"/>
          <w:sz w:val="32"/>
          <w:lang w:val="pt-BR"/>
        </w:rPr>
        <w:t>IN</w:t>
      </w:r>
      <w:r w:rsidRPr="005F354F">
        <w:rPr>
          <w:bCs w:val="0"/>
          <w:sz w:val="32"/>
          <w:lang w:val="pt-BR"/>
        </w:rPr>
        <w:t xml:space="preserve">FORME FINAL DE PROYECTOS </w:t>
      </w:r>
      <w:r w:rsidRPr="005117C3">
        <w:rPr>
          <w:bCs w:val="0"/>
          <w:sz w:val="32"/>
          <w:lang w:val="pt-BR"/>
        </w:rPr>
        <w:t>DE I+D+i</w:t>
      </w:r>
    </w:p>
    <w:p w14:paraId="460277A0" w14:textId="77777777" w:rsidR="005F354F" w:rsidRPr="00BA4524" w:rsidRDefault="005F354F" w:rsidP="005F354F">
      <w:pPr>
        <w:rPr>
          <w:lang w:val="pt-BR"/>
        </w:rPr>
      </w:pPr>
    </w:p>
    <w:tbl>
      <w:tblPr>
        <w:tblStyle w:val="TableGrid"/>
        <w:tblW w:w="9606" w:type="dxa"/>
        <w:tblLook w:val="01E0" w:firstRow="1" w:lastRow="1" w:firstColumn="1" w:lastColumn="1" w:noHBand="0" w:noVBand="0"/>
      </w:tblPr>
      <w:tblGrid>
        <w:gridCol w:w="9606"/>
      </w:tblGrid>
      <w:tr w:rsidR="005F354F" w:rsidRPr="00A43C02" w14:paraId="0B963B91" w14:textId="77777777" w:rsidTr="003247AB">
        <w:tc>
          <w:tcPr>
            <w:tcW w:w="9606" w:type="dxa"/>
          </w:tcPr>
          <w:p w14:paraId="67B40F90" w14:textId="77777777" w:rsidR="005F354F" w:rsidRDefault="005F354F" w:rsidP="003247AB">
            <w:pPr>
              <w:pStyle w:val="BodyText"/>
              <w:jc w:val="both"/>
              <w:rPr>
                <w:rFonts w:cs="Arial"/>
                <w:iCs/>
              </w:rPr>
            </w:pPr>
            <w:r w:rsidRPr="003E7185">
              <w:t xml:space="preserve">Como paso previo a la realización del informe, se ruega lean detenidamente las </w:t>
            </w:r>
            <w:r w:rsidRPr="003E7185">
              <w:rPr>
                <w:b w:val="0"/>
              </w:rPr>
              <w:t xml:space="preserve">instrucciones de elaboración </w:t>
            </w:r>
            <w:r w:rsidRPr="003E7185">
              <w:rPr>
                <w:rFonts w:cs="Arial"/>
                <w:b w:val="0"/>
                <w:iCs/>
              </w:rPr>
              <w:t xml:space="preserve">de los informes de seguimiento científico-técnico de proyectos </w:t>
            </w:r>
            <w:r w:rsidRPr="003E7185">
              <w:rPr>
                <w:rFonts w:cs="Arial"/>
                <w:iCs/>
              </w:rPr>
              <w:t xml:space="preserve">disponible </w:t>
            </w:r>
            <w:r>
              <w:rPr>
                <w:rFonts w:cs="Arial"/>
                <w:iCs/>
              </w:rPr>
              <w:t>al final de este informe</w:t>
            </w:r>
            <w:r w:rsidRPr="003E7185">
              <w:rPr>
                <w:rFonts w:cs="Arial"/>
                <w:iCs/>
              </w:rPr>
              <w:t>.</w:t>
            </w:r>
          </w:p>
          <w:p w14:paraId="01C5EA5F" w14:textId="77777777" w:rsidR="005F354F" w:rsidRDefault="005F354F" w:rsidP="003247AB">
            <w:pPr>
              <w:pStyle w:val="BodyText"/>
              <w:jc w:val="both"/>
              <w:rPr>
                <w:rFonts w:cs="Arial"/>
                <w:iCs/>
              </w:rPr>
            </w:pPr>
          </w:p>
          <w:p w14:paraId="20BCF6EF" w14:textId="77777777" w:rsidR="004F2C8A" w:rsidRPr="004F2C8A" w:rsidRDefault="004F2C8A" w:rsidP="003247AB">
            <w:pPr>
              <w:pStyle w:val="BodyText"/>
              <w:jc w:val="both"/>
              <w:rPr>
                <w:rFonts w:cs="Arial"/>
                <w:b w:val="0"/>
                <w:iCs/>
              </w:rPr>
            </w:pPr>
            <w:r w:rsidRPr="004F2C8A">
              <w:rPr>
                <w:rFonts w:cs="Arial"/>
                <w:b w:val="0"/>
                <w:iCs/>
              </w:rPr>
              <w:t xml:space="preserve">Este informe debe reflejar las actividades desarrolladas </w:t>
            </w:r>
            <w:r w:rsidRPr="004F2C8A">
              <w:rPr>
                <w:rFonts w:cs="Arial"/>
                <w:iCs/>
              </w:rPr>
              <w:t>durante todo el proyecto</w:t>
            </w:r>
            <w:r w:rsidRPr="004F2C8A">
              <w:rPr>
                <w:rFonts w:cs="Arial"/>
                <w:b w:val="0"/>
                <w:iCs/>
              </w:rPr>
              <w:t xml:space="preserve"> destacando las realizadas en este segundo periodo de ejecución del proyecto</w:t>
            </w:r>
          </w:p>
          <w:p w14:paraId="0C5A000D" w14:textId="77777777" w:rsidR="004F2C8A" w:rsidRPr="004F2C8A" w:rsidRDefault="004F2C8A" w:rsidP="003247AB">
            <w:pPr>
              <w:pStyle w:val="BodyText"/>
              <w:jc w:val="both"/>
              <w:rPr>
                <w:rFonts w:cs="Arial"/>
                <w:b w:val="0"/>
                <w:iCs/>
              </w:rPr>
            </w:pPr>
          </w:p>
          <w:p w14:paraId="73C0B94D" w14:textId="77777777" w:rsidR="005F354F" w:rsidRDefault="005F354F" w:rsidP="003247AB">
            <w:pPr>
              <w:pStyle w:val="BodyText"/>
              <w:jc w:val="both"/>
              <w:rPr>
                <w:rFonts w:cs="Arial"/>
                <w:b w:val="0"/>
                <w:bCs w:val="0"/>
                <w:szCs w:val="20"/>
              </w:rPr>
            </w:pPr>
            <w:r w:rsidRPr="00CE0F15">
              <w:rPr>
                <w:rFonts w:cs="Arial"/>
                <w:b w:val="0"/>
                <w:bCs w:val="0"/>
                <w:szCs w:val="20"/>
              </w:rPr>
              <w:t>Se recomienda leer atentamente la información solicitada en los distintos apartados del informe, revisar la memoria y el presupuesto solicitado inicialmente y justificar adecuadamente todas aquellas actividades o gastos que haya sido necesario realizar para la consecución de los objetivos y que no estuvieran previstos o suficientemente detallados en la memoria inicial</w:t>
            </w:r>
            <w:r>
              <w:rPr>
                <w:rFonts w:cs="Arial"/>
                <w:b w:val="0"/>
                <w:bCs w:val="0"/>
                <w:szCs w:val="20"/>
              </w:rPr>
              <w:t>.</w:t>
            </w:r>
          </w:p>
          <w:p w14:paraId="4391C339" w14:textId="77777777" w:rsidR="005F354F" w:rsidRDefault="005F354F" w:rsidP="003247AB">
            <w:pPr>
              <w:pStyle w:val="BodyText"/>
              <w:jc w:val="both"/>
              <w:rPr>
                <w:rFonts w:cs="Arial"/>
                <w:iCs/>
              </w:rPr>
            </w:pPr>
          </w:p>
          <w:p w14:paraId="49FB2C1C" w14:textId="77777777" w:rsidR="004F2C8A" w:rsidRPr="004F2C8A" w:rsidRDefault="004F2C8A" w:rsidP="003247AB">
            <w:pPr>
              <w:pStyle w:val="BodyText"/>
              <w:jc w:val="both"/>
              <w:rPr>
                <w:rFonts w:cs="Arial"/>
                <w:b w:val="0"/>
                <w:iCs/>
              </w:rPr>
            </w:pPr>
            <w:r w:rsidRPr="004F2C8A">
              <w:rPr>
                <w:rFonts w:cs="Arial"/>
                <w:b w:val="0"/>
                <w:iCs/>
              </w:rPr>
              <w:t xml:space="preserve">Para completar la justificación final científico-técnica </w:t>
            </w:r>
            <w:r>
              <w:rPr>
                <w:rFonts w:cs="Arial"/>
                <w:b w:val="0"/>
                <w:iCs/>
              </w:rPr>
              <w:t>es indispensable</w:t>
            </w:r>
            <w:r w:rsidRPr="004F2C8A">
              <w:rPr>
                <w:rFonts w:cs="Arial"/>
                <w:b w:val="0"/>
                <w:iCs/>
              </w:rPr>
              <w:t xml:space="preserve"> rellenar el formulario de indicadores que se </w:t>
            </w:r>
            <w:r w:rsidR="00C56348">
              <w:rPr>
                <w:rFonts w:cs="Arial"/>
                <w:b w:val="0"/>
                <w:iCs/>
              </w:rPr>
              <w:t xml:space="preserve">encuentra </w:t>
            </w:r>
            <w:r w:rsidR="00C56348" w:rsidRPr="004F2C8A">
              <w:rPr>
                <w:rFonts w:cs="Arial"/>
                <w:b w:val="0"/>
                <w:iCs/>
              </w:rPr>
              <w:t xml:space="preserve"> </w:t>
            </w:r>
            <w:r w:rsidRPr="004F2C8A">
              <w:rPr>
                <w:rFonts w:cs="Arial"/>
                <w:b w:val="0"/>
                <w:iCs/>
              </w:rPr>
              <w:t>en la aplicación de justificación. Los datos introducidos en este informe d</w:t>
            </w:r>
            <w:r>
              <w:rPr>
                <w:rFonts w:cs="Arial"/>
                <w:b w:val="0"/>
                <w:iCs/>
              </w:rPr>
              <w:t>e</w:t>
            </w:r>
            <w:r w:rsidRPr="004F2C8A">
              <w:rPr>
                <w:rFonts w:cs="Arial"/>
                <w:b w:val="0"/>
                <w:iCs/>
              </w:rPr>
              <w:t>ben coincidir con los aportados en el formulario</w:t>
            </w:r>
            <w:r>
              <w:rPr>
                <w:rFonts w:cs="Arial"/>
                <w:b w:val="0"/>
                <w:iCs/>
              </w:rPr>
              <w:t>.</w:t>
            </w:r>
          </w:p>
          <w:p w14:paraId="43D8162C" w14:textId="77777777" w:rsidR="004F2C8A" w:rsidRDefault="004F2C8A" w:rsidP="003247AB">
            <w:pPr>
              <w:pStyle w:val="BodyText"/>
              <w:jc w:val="both"/>
              <w:rPr>
                <w:rFonts w:cs="Arial"/>
                <w:iCs/>
              </w:rPr>
            </w:pPr>
          </w:p>
          <w:p w14:paraId="53D77451" w14:textId="77777777" w:rsidR="005F354F" w:rsidRPr="000C2352" w:rsidRDefault="005F354F" w:rsidP="003247AB">
            <w:pPr>
              <w:pStyle w:val="BodyText"/>
              <w:jc w:val="both"/>
              <w:rPr>
                <w:rFonts w:cs="Arial"/>
                <w:iCs/>
              </w:rPr>
            </w:pPr>
            <w:r w:rsidRPr="004F2C8A">
              <w:rPr>
                <w:rFonts w:cs="Arial"/>
                <w:color w:val="212121"/>
                <w:shd w:val="clear" w:color="auto" w:fill="FFFFFF"/>
              </w:rPr>
              <w:t>En cada uno de los apartados, puede añadir tantas filas como necesite.</w:t>
            </w:r>
          </w:p>
        </w:tc>
      </w:tr>
    </w:tbl>
    <w:p w14:paraId="1D77F1FC" w14:textId="77777777" w:rsidR="005F354F" w:rsidRPr="00B96CF8" w:rsidRDefault="005F354F" w:rsidP="005F354F">
      <w:pPr>
        <w:pStyle w:val="Heading1"/>
      </w:pPr>
    </w:p>
    <w:p w14:paraId="1D8B0EE4" w14:textId="77777777" w:rsidR="00213C42" w:rsidRDefault="00213C42">
      <w:pPr>
        <w:rPr>
          <w:i/>
        </w:rPr>
      </w:pPr>
      <w:r>
        <w:rPr>
          <w:i/>
        </w:rP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3576"/>
        <w:gridCol w:w="24"/>
        <w:gridCol w:w="3630"/>
      </w:tblGrid>
      <w:tr w:rsidR="00034E74" w:rsidRPr="005A064D" w14:paraId="7C346D44" w14:textId="77777777" w:rsidTr="004011E0">
        <w:tc>
          <w:tcPr>
            <w:tcW w:w="9568" w:type="dxa"/>
            <w:gridSpan w:val="4"/>
            <w:shd w:val="clear" w:color="auto" w:fill="EEECE1" w:themeFill="background2"/>
          </w:tcPr>
          <w:p w14:paraId="7AC6F919" w14:textId="77777777" w:rsidR="00034E74" w:rsidRPr="00213C42" w:rsidRDefault="00034E74" w:rsidP="004011E0">
            <w:pPr>
              <w:pStyle w:val="Heading1"/>
              <w:rPr>
                <w:sz w:val="24"/>
              </w:rPr>
            </w:pPr>
            <w:r w:rsidRPr="00213C42">
              <w:rPr>
                <w:sz w:val="24"/>
              </w:rPr>
              <w:lastRenderedPageBreak/>
              <w:t>A. Datos del proyecto</w:t>
            </w:r>
          </w:p>
          <w:p w14:paraId="3E4F1DBB" w14:textId="77777777" w:rsidR="00034E74" w:rsidRPr="004475D3" w:rsidRDefault="00034E74" w:rsidP="004011E0">
            <w:pPr>
              <w:rPr>
                <w:i/>
              </w:rPr>
            </w:pPr>
            <w:r w:rsidRPr="004475D3">
              <w:rPr>
                <w:b/>
                <w:i/>
              </w:rPr>
              <w:t xml:space="preserve">Relacione los datos actuales del proyecto. </w:t>
            </w:r>
            <w:r w:rsidRPr="004475D3">
              <w:rPr>
                <w:i/>
              </w:rPr>
              <w:t>En caso de que haya alguna modificación, indíquelo en  el apartado A2.</w:t>
            </w:r>
          </w:p>
        </w:tc>
      </w:tr>
      <w:tr w:rsidR="00034E74" w:rsidRPr="005A064D" w14:paraId="6E8FCFEC" w14:textId="77777777" w:rsidTr="004011E0">
        <w:tc>
          <w:tcPr>
            <w:tcW w:w="9568" w:type="dxa"/>
            <w:gridSpan w:val="4"/>
          </w:tcPr>
          <w:p w14:paraId="0250BDD9" w14:textId="77777777" w:rsidR="00034E74" w:rsidRPr="0007601B" w:rsidRDefault="00034E74" w:rsidP="004011E0">
            <w:pPr>
              <w:spacing w:before="120" w:after="120"/>
              <w:rPr>
                <w:b/>
              </w:rPr>
            </w:pPr>
            <w:r w:rsidRPr="0007601B">
              <w:rPr>
                <w:b/>
              </w:rPr>
              <w:t>A1. Datos del proyecto</w:t>
            </w:r>
          </w:p>
        </w:tc>
      </w:tr>
      <w:tr w:rsidR="00034E74" w:rsidRPr="005A064D" w14:paraId="556C0345" w14:textId="77777777" w:rsidTr="004011E0">
        <w:tc>
          <w:tcPr>
            <w:tcW w:w="2338" w:type="dxa"/>
          </w:tcPr>
          <w:p w14:paraId="1E288361" w14:textId="77777777" w:rsidR="00034E74" w:rsidRDefault="00034E74" w:rsidP="004011E0">
            <w:r>
              <w:t>Referencia proyecto</w:t>
            </w:r>
          </w:p>
        </w:tc>
        <w:tc>
          <w:tcPr>
            <w:tcW w:w="7230" w:type="dxa"/>
            <w:gridSpan w:val="3"/>
          </w:tcPr>
          <w:p w14:paraId="1344E759" w14:textId="77777777" w:rsidR="00034E74" w:rsidRPr="005A064D" w:rsidRDefault="00034E74" w:rsidP="004011E0">
            <w:r w:rsidRPr="00DF72A6">
              <w:t>CGL2016-75725-R</w:t>
            </w:r>
          </w:p>
        </w:tc>
      </w:tr>
      <w:tr w:rsidR="00034E74" w:rsidRPr="005A064D" w14:paraId="4FB032C7" w14:textId="77777777" w:rsidTr="004011E0">
        <w:tc>
          <w:tcPr>
            <w:tcW w:w="2338" w:type="dxa"/>
          </w:tcPr>
          <w:p w14:paraId="2BC641EA" w14:textId="77777777" w:rsidR="00034E74" w:rsidRPr="00991672" w:rsidRDefault="00034E74" w:rsidP="004011E0">
            <w:r w:rsidRPr="00991672">
              <w:t>Título Proyecto</w:t>
            </w:r>
          </w:p>
        </w:tc>
        <w:tc>
          <w:tcPr>
            <w:tcW w:w="7230" w:type="dxa"/>
            <w:gridSpan w:val="3"/>
          </w:tcPr>
          <w:p w14:paraId="6FDB6B4C" w14:textId="77777777" w:rsidR="00034E74" w:rsidRPr="005A064D" w:rsidRDefault="00034E74" w:rsidP="004011E0">
            <w:r w:rsidRPr="00DF72A6">
              <w:t>Modelización fotoquímica para atribuir fuentes y áreas de emisión a altas concentraciones de material particulado en zonas de España</w:t>
            </w:r>
          </w:p>
        </w:tc>
      </w:tr>
      <w:tr w:rsidR="00034E74" w:rsidRPr="005A064D" w14:paraId="16BC682A" w14:textId="77777777" w:rsidTr="004011E0">
        <w:tc>
          <w:tcPr>
            <w:tcW w:w="2338" w:type="dxa"/>
          </w:tcPr>
          <w:p w14:paraId="3598D2FC" w14:textId="77777777" w:rsidR="00034E74" w:rsidRPr="00991672" w:rsidRDefault="00034E74" w:rsidP="004011E0">
            <w:r w:rsidRPr="00991672">
              <w:t>Investigador Principal 1</w:t>
            </w:r>
          </w:p>
        </w:tc>
        <w:tc>
          <w:tcPr>
            <w:tcW w:w="7230" w:type="dxa"/>
            <w:gridSpan w:val="3"/>
          </w:tcPr>
          <w:p w14:paraId="42E2ED75" w14:textId="77777777" w:rsidR="00034E74" w:rsidRPr="005A064D" w:rsidRDefault="00034E74" w:rsidP="004011E0">
            <w:r w:rsidRPr="00DF72A6">
              <w:t>María Teresa Pay Pérez</w:t>
            </w:r>
          </w:p>
        </w:tc>
      </w:tr>
      <w:tr w:rsidR="00034E74" w:rsidRPr="005A064D" w14:paraId="3BFE0B14" w14:textId="77777777" w:rsidTr="004011E0">
        <w:tc>
          <w:tcPr>
            <w:tcW w:w="2338" w:type="dxa"/>
          </w:tcPr>
          <w:p w14:paraId="54F4D1BF" w14:textId="77777777" w:rsidR="00034E74" w:rsidRPr="00991672" w:rsidRDefault="00034E74" w:rsidP="004011E0">
            <w:r>
              <w:t>IP1</w:t>
            </w:r>
          </w:p>
        </w:tc>
        <w:tc>
          <w:tcPr>
            <w:tcW w:w="3576" w:type="dxa"/>
          </w:tcPr>
          <w:p w14:paraId="4F1F78F5" w14:textId="77777777" w:rsidR="00034E74" w:rsidRPr="005A064D" w:rsidRDefault="00034E74" w:rsidP="004011E0">
            <w:r>
              <w:t xml:space="preserve">Researcher ID: </w:t>
            </w:r>
          </w:p>
        </w:tc>
        <w:tc>
          <w:tcPr>
            <w:tcW w:w="3654" w:type="dxa"/>
            <w:gridSpan w:val="2"/>
          </w:tcPr>
          <w:p w14:paraId="0570306A" w14:textId="77777777" w:rsidR="00034E74" w:rsidRPr="005A064D" w:rsidRDefault="00034E74" w:rsidP="004011E0">
            <w:r>
              <w:t xml:space="preserve">Código Orcid: </w:t>
            </w:r>
            <w:r w:rsidRPr="00DF72A6">
              <w:t>0000-0001-7985-9253</w:t>
            </w:r>
          </w:p>
        </w:tc>
      </w:tr>
      <w:tr w:rsidR="00034E74" w:rsidRPr="005A064D" w14:paraId="15C98750" w14:textId="77777777" w:rsidTr="004011E0">
        <w:tc>
          <w:tcPr>
            <w:tcW w:w="2338" w:type="dxa"/>
          </w:tcPr>
          <w:p w14:paraId="1BFBDD6D" w14:textId="77777777" w:rsidR="00034E74" w:rsidRPr="00991672" w:rsidRDefault="00034E74" w:rsidP="004011E0">
            <w:r w:rsidRPr="00991672">
              <w:t>Investigador Principal 2*</w:t>
            </w:r>
          </w:p>
        </w:tc>
        <w:tc>
          <w:tcPr>
            <w:tcW w:w="7230" w:type="dxa"/>
            <w:gridSpan w:val="3"/>
          </w:tcPr>
          <w:p w14:paraId="286A6C4D" w14:textId="77777777" w:rsidR="00034E74" w:rsidRPr="005A064D" w:rsidRDefault="00034E74" w:rsidP="004011E0"/>
        </w:tc>
      </w:tr>
      <w:tr w:rsidR="00034E74" w:rsidRPr="005A064D" w14:paraId="73CF1D96" w14:textId="77777777" w:rsidTr="004011E0">
        <w:tc>
          <w:tcPr>
            <w:tcW w:w="2338" w:type="dxa"/>
          </w:tcPr>
          <w:p w14:paraId="6F58CA85" w14:textId="77777777" w:rsidR="00034E74" w:rsidRPr="00991672" w:rsidRDefault="00034E74" w:rsidP="004011E0">
            <w:r>
              <w:t>IP2</w:t>
            </w:r>
          </w:p>
        </w:tc>
        <w:tc>
          <w:tcPr>
            <w:tcW w:w="3600" w:type="dxa"/>
            <w:gridSpan w:val="2"/>
          </w:tcPr>
          <w:p w14:paraId="3C5E54F1" w14:textId="77777777" w:rsidR="00034E74" w:rsidRPr="005A064D" w:rsidRDefault="00034E74" w:rsidP="004011E0">
            <w:r>
              <w:t xml:space="preserve">Researcher ID: </w:t>
            </w:r>
          </w:p>
        </w:tc>
        <w:tc>
          <w:tcPr>
            <w:tcW w:w="3630" w:type="dxa"/>
          </w:tcPr>
          <w:p w14:paraId="09ED6883" w14:textId="77777777" w:rsidR="00034E74" w:rsidRPr="005A064D" w:rsidRDefault="00034E74" w:rsidP="004011E0">
            <w:r>
              <w:t>Código Orcid:</w:t>
            </w:r>
          </w:p>
        </w:tc>
      </w:tr>
      <w:tr w:rsidR="00034E74" w:rsidRPr="005A064D" w14:paraId="400A264C" w14:textId="77777777" w:rsidTr="004011E0">
        <w:tc>
          <w:tcPr>
            <w:tcW w:w="2338" w:type="dxa"/>
          </w:tcPr>
          <w:p w14:paraId="6BAF05F1" w14:textId="77777777" w:rsidR="00034E74" w:rsidRPr="00991672" w:rsidRDefault="00034E74" w:rsidP="004011E0">
            <w:r w:rsidRPr="00991672">
              <w:t>Entidad</w:t>
            </w:r>
          </w:p>
        </w:tc>
        <w:tc>
          <w:tcPr>
            <w:tcW w:w="7230" w:type="dxa"/>
            <w:gridSpan w:val="3"/>
          </w:tcPr>
          <w:p w14:paraId="3483D188" w14:textId="77777777" w:rsidR="00034E74" w:rsidRPr="005A064D" w:rsidRDefault="00034E74" w:rsidP="004011E0">
            <w:r w:rsidRPr="00DF72A6">
              <w:t>Barcelona Supercomputing Center – Centro Nacional de Supercomputación</w:t>
            </w:r>
          </w:p>
        </w:tc>
      </w:tr>
      <w:tr w:rsidR="00034E74" w:rsidRPr="005A064D" w14:paraId="4FFE178F" w14:textId="77777777" w:rsidTr="004011E0">
        <w:tc>
          <w:tcPr>
            <w:tcW w:w="2338" w:type="dxa"/>
          </w:tcPr>
          <w:p w14:paraId="606C0DEB" w14:textId="77777777" w:rsidR="00034E74" w:rsidRPr="005A064D" w:rsidRDefault="00034E74" w:rsidP="004011E0">
            <w:r>
              <w:t>Centro</w:t>
            </w:r>
          </w:p>
        </w:tc>
        <w:tc>
          <w:tcPr>
            <w:tcW w:w="7230" w:type="dxa"/>
            <w:gridSpan w:val="3"/>
          </w:tcPr>
          <w:p w14:paraId="2C5EE82F" w14:textId="77777777" w:rsidR="00034E74" w:rsidRPr="005A064D" w:rsidRDefault="00034E74" w:rsidP="004011E0">
            <w:r w:rsidRPr="00DF72A6">
              <w:t>Barcelona Supercomputing Center – Centro Nacional de Supercomputación</w:t>
            </w:r>
          </w:p>
        </w:tc>
      </w:tr>
      <w:tr w:rsidR="00034E74" w:rsidRPr="005A064D" w14:paraId="4A23A262" w14:textId="77777777" w:rsidTr="004011E0">
        <w:tc>
          <w:tcPr>
            <w:tcW w:w="2338" w:type="dxa"/>
          </w:tcPr>
          <w:p w14:paraId="61DAA389" w14:textId="77777777" w:rsidR="00034E74" w:rsidRPr="005A064D" w:rsidRDefault="00034E74" w:rsidP="004011E0">
            <w:r>
              <w:t>Fecha de inicio</w:t>
            </w:r>
            <w:r w:rsidRPr="005A064D">
              <w:t xml:space="preserve"> </w:t>
            </w:r>
          </w:p>
        </w:tc>
        <w:tc>
          <w:tcPr>
            <w:tcW w:w="7230" w:type="dxa"/>
            <w:gridSpan w:val="3"/>
          </w:tcPr>
          <w:p w14:paraId="1BC0AFC4" w14:textId="77777777" w:rsidR="00034E74" w:rsidRPr="005A064D" w:rsidRDefault="00034E74" w:rsidP="004011E0">
            <w:r w:rsidRPr="00DF72A6">
              <w:t>30/12/2016</w:t>
            </w:r>
          </w:p>
        </w:tc>
      </w:tr>
      <w:tr w:rsidR="00034E74" w:rsidRPr="005A064D" w14:paraId="479B9F14" w14:textId="77777777" w:rsidTr="004011E0">
        <w:tc>
          <w:tcPr>
            <w:tcW w:w="2338" w:type="dxa"/>
          </w:tcPr>
          <w:p w14:paraId="54195B92" w14:textId="77777777" w:rsidR="00034E74" w:rsidRPr="005A064D" w:rsidRDefault="00034E74" w:rsidP="004011E0">
            <w:r>
              <w:t>Fecha final</w:t>
            </w:r>
          </w:p>
        </w:tc>
        <w:tc>
          <w:tcPr>
            <w:tcW w:w="7230" w:type="dxa"/>
            <w:gridSpan w:val="3"/>
          </w:tcPr>
          <w:p w14:paraId="6BDAE54D" w14:textId="77777777" w:rsidR="00034E74" w:rsidRPr="005A064D" w:rsidRDefault="00034E74" w:rsidP="004011E0">
            <w:r w:rsidRPr="00DF72A6">
              <w:t>29/12/2019</w:t>
            </w:r>
          </w:p>
        </w:tc>
      </w:tr>
      <w:tr w:rsidR="00034E74" w:rsidRPr="005A064D" w14:paraId="73C08F70" w14:textId="77777777" w:rsidTr="004011E0">
        <w:tc>
          <w:tcPr>
            <w:tcW w:w="2338" w:type="dxa"/>
          </w:tcPr>
          <w:p w14:paraId="38328F84" w14:textId="77777777" w:rsidR="00034E74" w:rsidRDefault="00034E74" w:rsidP="004011E0">
            <w:r>
              <w:t>Duración</w:t>
            </w:r>
          </w:p>
        </w:tc>
        <w:tc>
          <w:tcPr>
            <w:tcW w:w="7230" w:type="dxa"/>
            <w:gridSpan w:val="3"/>
          </w:tcPr>
          <w:p w14:paraId="06B89F36" w14:textId="77777777" w:rsidR="00034E74" w:rsidRPr="005A064D" w:rsidRDefault="00034E74" w:rsidP="004011E0">
            <w:r w:rsidRPr="00DF72A6">
              <w:t>3 años</w:t>
            </w:r>
          </w:p>
        </w:tc>
      </w:tr>
      <w:tr w:rsidR="00034E74" w:rsidRPr="005A064D" w14:paraId="011865B9" w14:textId="77777777" w:rsidTr="004011E0">
        <w:tc>
          <w:tcPr>
            <w:tcW w:w="2338" w:type="dxa"/>
          </w:tcPr>
          <w:p w14:paraId="3D4BBE10" w14:textId="77777777" w:rsidR="00034E74" w:rsidRDefault="00034E74" w:rsidP="004011E0">
            <w:r>
              <w:t>Total concedido (costes directos)</w:t>
            </w:r>
          </w:p>
        </w:tc>
        <w:tc>
          <w:tcPr>
            <w:tcW w:w="7230" w:type="dxa"/>
            <w:gridSpan w:val="3"/>
          </w:tcPr>
          <w:p w14:paraId="1DC747C0" w14:textId="77777777" w:rsidR="00034E74" w:rsidRPr="005A064D" w:rsidRDefault="00034E74" w:rsidP="004011E0">
            <w:r w:rsidRPr="00DF72A6">
              <w:t>118.580,00 €</w:t>
            </w:r>
          </w:p>
        </w:tc>
      </w:tr>
      <w:tr w:rsidR="00034E74" w:rsidRPr="005A064D" w14:paraId="3279D58B" w14:textId="77777777" w:rsidTr="004011E0">
        <w:tc>
          <w:tcPr>
            <w:tcW w:w="9568" w:type="dxa"/>
            <w:gridSpan w:val="4"/>
          </w:tcPr>
          <w:p w14:paraId="20031CF0" w14:textId="77777777" w:rsidR="00034E74" w:rsidRPr="005A064D" w:rsidRDefault="00034E74" w:rsidP="004011E0">
            <w:pPr>
              <w:spacing w:before="120" w:after="120"/>
              <w:jc w:val="both"/>
            </w:pPr>
            <w:r w:rsidRPr="00991672">
              <w:rPr>
                <w:rFonts w:cs="Arial"/>
                <w:b/>
                <w:bCs/>
                <w:szCs w:val="20"/>
              </w:rPr>
              <w:t xml:space="preserve">A2. Descripción de modificaciones en los datos iniciales del proyecto </w:t>
            </w:r>
            <w:r w:rsidRPr="004475D3">
              <w:rPr>
                <w:rFonts w:cs="Arial"/>
                <w:i/>
                <w:szCs w:val="20"/>
              </w:rPr>
              <w:t>(</w:t>
            </w:r>
            <w:r w:rsidRPr="004475D3">
              <w:rPr>
                <w:i/>
              </w:rPr>
              <w:t>Cambio de IP, entidad, centro, modificación del periodo de ejecución…).</w:t>
            </w:r>
          </w:p>
        </w:tc>
      </w:tr>
      <w:tr w:rsidR="00034E74" w:rsidRPr="005A064D" w14:paraId="4C406E30" w14:textId="77777777" w:rsidTr="004011E0">
        <w:tc>
          <w:tcPr>
            <w:tcW w:w="9568" w:type="dxa"/>
            <w:gridSpan w:val="4"/>
          </w:tcPr>
          <w:p w14:paraId="0701F6E0" w14:textId="77777777" w:rsidR="00034E74" w:rsidRDefault="00034E74" w:rsidP="004011E0"/>
          <w:p w14:paraId="7168A223" w14:textId="77777777" w:rsidR="00034E74" w:rsidRDefault="00034E74" w:rsidP="004011E0">
            <w:r w:rsidRPr="0047759A">
              <w:t>No ha habido modificaciones en los datos iniciales del proyecto. Transferencia recibida.</w:t>
            </w:r>
          </w:p>
          <w:p w14:paraId="56210818" w14:textId="77777777" w:rsidR="00034E74" w:rsidRPr="005A064D" w:rsidRDefault="00034E74" w:rsidP="004011E0"/>
        </w:tc>
      </w:tr>
    </w:tbl>
    <w:p w14:paraId="5ED00FBC" w14:textId="77777777" w:rsidR="00034E74" w:rsidRPr="00991672" w:rsidRDefault="00034E74" w:rsidP="00034E74">
      <w:r w:rsidRPr="00991672">
        <w:rPr>
          <w:b/>
        </w:rPr>
        <w:t>*</w:t>
      </w:r>
      <w:r w:rsidRPr="00991672">
        <w:t xml:space="preserve"> </w:t>
      </w:r>
      <w:r w:rsidRPr="001B25CE">
        <w:rPr>
          <w:sz w:val="16"/>
          <w:szCs w:val="16"/>
        </w:rPr>
        <w:t xml:space="preserve">Rellenar si procede </w:t>
      </w:r>
    </w:p>
    <w:p w14:paraId="6EF89981" w14:textId="77777777" w:rsidR="00034E74" w:rsidRDefault="00034E74" w:rsidP="00034E74">
      <w:pPr>
        <w:pStyle w:val="Heading1"/>
      </w:pPr>
    </w:p>
    <w:p w14:paraId="5225CD84" w14:textId="77777777" w:rsidR="00034E74" w:rsidRPr="001F5BFC" w:rsidRDefault="00034E74" w:rsidP="00034E7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1276"/>
        <w:gridCol w:w="1275"/>
        <w:gridCol w:w="2410"/>
        <w:gridCol w:w="1276"/>
        <w:gridCol w:w="1276"/>
        <w:gridCol w:w="1701"/>
      </w:tblGrid>
      <w:tr w:rsidR="00034E74" w14:paraId="3BC48C76" w14:textId="77777777" w:rsidTr="004011E0">
        <w:trPr>
          <w:cantSplit/>
        </w:trPr>
        <w:tc>
          <w:tcPr>
            <w:tcW w:w="9568" w:type="dxa"/>
            <w:gridSpan w:val="7"/>
            <w:shd w:val="clear" w:color="auto" w:fill="EEECE1" w:themeFill="background2"/>
          </w:tcPr>
          <w:p w14:paraId="0F4A3146" w14:textId="77777777" w:rsidR="00034E74" w:rsidRPr="00213C42" w:rsidRDefault="00034E74" w:rsidP="004011E0">
            <w:pPr>
              <w:pStyle w:val="Heading1"/>
              <w:rPr>
                <w:sz w:val="24"/>
              </w:rPr>
            </w:pPr>
            <w:r w:rsidRPr="00213C42">
              <w:rPr>
                <w:sz w:val="24"/>
              </w:rPr>
              <w:t>B. Personal activo en el proyecto</w:t>
            </w:r>
          </w:p>
          <w:p w14:paraId="2C51089F" w14:textId="77777777" w:rsidR="00034E74" w:rsidRPr="004475D3" w:rsidRDefault="00034E74" w:rsidP="004011E0">
            <w:pPr>
              <w:spacing w:before="60" w:after="60"/>
              <w:rPr>
                <w:b/>
                <w:bCs/>
                <w:i/>
              </w:rPr>
            </w:pPr>
            <w:r w:rsidRPr="004475D3">
              <w:rPr>
                <w:bCs/>
                <w:i/>
              </w:rPr>
              <w:t xml:space="preserve">Tiene que relacionar </w:t>
            </w:r>
            <w:r w:rsidRPr="004475D3">
              <w:rPr>
                <w:i/>
              </w:rPr>
              <w:t xml:space="preserve">la situación de </w:t>
            </w:r>
            <w:r w:rsidRPr="004475D3">
              <w:rPr>
                <w:b/>
                <w:i/>
              </w:rPr>
              <w:t>todo</w:t>
            </w:r>
            <w:r w:rsidRPr="004475D3">
              <w:rPr>
                <w:i/>
              </w:rPr>
              <w:t xml:space="preserve"> el personal de las entidades participantes que haya prestado servicio en el proyecto y cuyos costes (dietas, desplazamientos, etc.) se imputen al mismo.</w:t>
            </w:r>
          </w:p>
        </w:tc>
      </w:tr>
      <w:tr w:rsidR="00034E74" w14:paraId="77F83E20" w14:textId="77777777" w:rsidTr="004011E0">
        <w:trPr>
          <w:cantSplit/>
        </w:trPr>
        <w:tc>
          <w:tcPr>
            <w:tcW w:w="9568" w:type="dxa"/>
            <w:gridSpan w:val="7"/>
          </w:tcPr>
          <w:p w14:paraId="7E4D5664" w14:textId="77777777" w:rsidR="00034E74" w:rsidRDefault="00034E74" w:rsidP="004011E0">
            <w:pPr>
              <w:spacing w:before="120" w:after="120"/>
              <w:rPr>
                <w:b/>
                <w:bCs/>
              </w:rPr>
            </w:pPr>
            <w:r>
              <w:rPr>
                <w:b/>
                <w:bCs/>
              </w:rPr>
              <w:t xml:space="preserve">B.1. </w:t>
            </w:r>
            <w:r w:rsidRPr="00271F51">
              <w:rPr>
                <w:b/>
                <w:bCs/>
              </w:rPr>
              <w:t>Equipo de investigación</w:t>
            </w:r>
            <w:r>
              <w:rPr>
                <w:b/>
                <w:bCs/>
              </w:rPr>
              <w:t xml:space="preserve"> </w:t>
            </w:r>
          </w:p>
        </w:tc>
      </w:tr>
      <w:tr w:rsidR="00034E74" w14:paraId="4B9FA45A" w14:textId="77777777" w:rsidTr="004011E0">
        <w:trPr>
          <w:cantSplit/>
        </w:trPr>
        <w:tc>
          <w:tcPr>
            <w:tcW w:w="9568" w:type="dxa"/>
            <w:gridSpan w:val="7"/>
          </w:tcPr>
          <w:p w14:paraId="09743EF3" w14:textId="77777777" w:rsidR="00034E74" w:rsidRPr="00CF2BC5" w:rsidRDefault="00034E74" w:rsidP="004011E0">
            <w:pPr>
              <w:rPr>
                <w:b/>
                <w:bCs/>
                <w:i/>
              </w:rPr>
            </w:pPr>
            <w:r w:rsidRPr="00CF2BC5">
              <w:rPr>
                <w:b/>
                <w:bCs/>
                <w:i/>
              </w:rPr>
              <w:t>Incluido en la solicitud original</w:t>
            </w:r>
          </w:p>
        </w:tc>
      </w:tr>
      <w:tr w:rsidR="00034E74" w14:paraId="738E929F" w14:textId="77777777" w:rsidTr="004011E0">
        <w:trPr>
          <w:trHeight w:val="620"/>
        </w:trPr>
        <w:tc>
          <w:tcPr>
            <w:tcW w:w="354" w:type="dxa"/>
          </w:tcPr>
          <w:p w14:paraId="4670F3C0" w14:textId="77777777" w:rsidR="00034E74" w:rsidRPr="00DC645B" w:rsidRDefault="00034E74" w:rsidP="004011E0"/>
        </w:tc>
        <w:tc>
          <w:tcPr>
            <w:tcW w:w="1276" w:type="dxa"/>
            <w:vAlign w:val="center"/>
          </w:tcPr>
          <w:p w14:paraId="7643EB88" w14:textId="77777777" w:rsidR="00034E74" w:rsidRPr="009C2570" w:rsidRDefault="00034E74" w:rsidP="004011E0">
            <w:pPr>
              <w:rPr>
                <w:b/>
              </w:rPr>
            </w:pPr>
            <w:r w:rsidRPr="009C2570">
              <w:rPr>
                <w:b/>
              </w:rPr>
              <w:t>Nombre</w:t>
            </w:r>
          </w:p>
        </w:tc>
        <w:tc>
          <w:tcPr>
            <w:tcW w:w="1275" w:type="dxa"/>
            <w:vAlign w:val="center"/>
          </w:tcPr>
          <w:p w14:paraId="26AFB7FE" w14:textId="77777777" w:rsidR="00034E74" w:rsidRPr="009C2570" w:rsidRDefault="00034E74" w:rsidP="004011E0">
            <w:pPr>
              <w:rPr>
                <w:b/>
              </w:rPr>
            </w:pPr>
            <w:r w:rsidRPr="009C2570">
              <w:rPr>
                <w:b/>
              </w:rPr>
              <w:t>NIF/NIE</w:t>
            </w:r>
          </w:p>
        </w:tc>
        <w:tc>
          <w:tcPr>
            <w:tcW w:w="3686" w:type="dxa"/>
            <w:gridSpan w:val="2"/>
            <w:vAlign w:val="center"/>
          </w:tcPr>
          <w:p w14:paraId="3E326137" w14:textId="77777777" w:rsidR="00034E74" w:rsidRPr="009C2570" w:rsidRDefault="00034E74" w:rsidP="004011E0">
            <w:pPr>
              <w:rPr>
                <w:b/>
              </w:rPr>
            </w:pPr>
            <w:r w:rsidRPr="009C2570">
              <w:rPr>
                <w:b/>
              </w:rPr>
              <w:t>Función</w:t>
            </w:r>
            <w:r w:rsidRPr="009C2570">
              <w:rPr>
                <w:b/>
                <w:bCs/>
              </w:rPr>
              <w:t xml:space="preserve"> en el proyecto</w:t>
            </w:r>
          </w:p>
        </w:tc>
        <w:tc>
          <w:tcPr>
            <w:tcW w:w="1276" w:type="dxa"/>
            <w:vAlign w:val="center"/>
          </w:tcPr>
          <w:p w14:paraId="2DC861EF" w14:textId="77777777" w:rsidR="00034E74" w:rsidRPr="009C2570" w:rsidRDefault="00034E74" w:rsidP="004011E0">
            <w:pPr>
              <w:rPr>
                <w:b/>
              </w:rPr>
            </w:pPr>
            <w:r w:rsidRPr="009C2570">
              <w:rPr>
                <w:b/>
              </w:rPr>
              <w:t>Fecha de baja</w:t>
            </w:r>
          </w:p>
        </w:tc>
        <w:tc>
          <w:tcPr>
            <w:tcW w:w="1701" w:type="dxa"/>
            <w:vAlign w:val="center"/>
          </w:tcPr>
          <w:p w14:paraId="7B61D753" w14:textId="77777777" w:rsidR="00034E74" w:rsidRPr="009C2570" w:rsidRDefault="00034E74" w:rsidP="004011E0">
            <w:pPr>
              <w:rPr>
                <w:b/>
              </w:rPr>
            </w:pPr>
            <w:r w:rsidRPr="009C2570">
              <w:rPr>
                <w:b/>
              </w:rPr>
              <w:t>Observaciones</w:t>
            </w:r>
          </w:p>
        </w:tc>
      </w:tr>
      <w:tr w:rsidR="00034E74" w14:paraId="62F78F25" w14:textId="77777777" w:rsidTr="004011E0">
        <w:tc>
          <w:tcPr>
            <w:tcW w:w="354" w:type="dxa"/>
          </w:tcPr>
          <w:p w14:paraId="3F9BC730" w14:textId="77777777" w:rsidR="00034E74" w:rsidRPr="009C2570" w:rsidRDefault="00034E74" w:rsidP="004011E0">
            <w:pPr>
              <w:jc w:val="center"/>
              <w:rPr>
                <w:b/>
                <w:bCs/>
              </w:rPr>
            </w:pPr>
            <w:r w:rsidRPr="009C2570">
              <w:rPr>
                <w:b/>
                <w:bCs/>
              </w:rPr>
              <w:t>1</w:t>
            </w:r>
          </w:p>
        </w:tc>
        <w:tc>
          <w:tcPr>
            <w:tcW w:w="1276" w:type="dxa"/>
          </w:tcPr>
          <w:p w14:paraId="563545CB" w14:textId="77777777" w:rsidR="00034E74" w:rsidRPr="0047759A" w:rsidRDefault="00034E74" w:rsidP="004011E0">
            <w:pPr>
              <w:rPr>
                <w:bCs/>
                <w:szCs w:val="20"/>
              </w:rPr>
            </w:pPr>
            <w:r w:rsidRPr="0047759A">
              <w:rPr>
                <w:bCs/>
                <w:szCs w:val="20"/>
              </w:rPr>
              <w:t>María Teresa Pay Pérez</w:t>
            </w:r>
          </w:p>
        </w:tc>
        <w:tc>
          <w:tcPr>
            <w:tcW w:w="1275" w:type="dxa"/>
          </w:tcPr>
          <w:p w14:paraId="54C34FEA" w14:textId="77777777" w:rsidR="00034E74" w:rsidRPr="0047759A" w:rsidRDefault="00034E74" w:rsidP="004011E0">
            <w:pPr>
              <w:rPr>
                <w:bCs/>
                <w:szCs w:val="20"/>
              </w:rPr>
            </w:pPr>
            <w:r w:rsidRPr="0047759A">
              <w:rPr>
                <w:bCs/>
                <w:szCs w:val="20"/>
              </w:rPr>
              <w:t>48447085T</w:t>
            </w:r>
          </w:p>
        </w:tc>
        <w:tc>
          <w:tcPr>
            <w:tcW w:w="3686"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3158"/>
            </w:tblGrid>
            <w:tr w:rsidR="00034E74" w:rsidRPr="0047759A" w14:paraId="4B8F7661" w14:textId="77777777" w:rsidTr="004011E0">
              <w:trPr>
                <w:trHeight w:val="93"/>
              </w:trPr>
              <w:tc>
                <w:tcPr>
                  <w:tcW w:w="3158" w:type="dxa"/>
                </w:tcPr>
                <w:p w14:paraId="63DDB5AC" w14:textId="77777777" w:rsidR="00034E74" w:rsidRPr="0047759A" w:rsidRDefault="00034E74" w:rsidP="004011E0">
                  <w:pPr>
                    <w:autoSpaceDE w:val="0"/>
                    <w:autoSpaceDN w:val="0"/>
                    <w:adjustRightInd w:val="0"/>
                    <w:rPr>
                      <w:rFonts w:cs="Arial"/>
                      <w:color w:val="000000"/>
                      <w:szCs w:val="20"/>
                    </w:rPr>
                  </w:pPr>
                  <w:r w:rsidRPr="0047759A">
                    <w:rPr>
                      <w:rFonts w:cs="Arial"/>
                      <w:color w:val="000000"/>
                      <w:szCs w:val="20"/>
                    </w:rPr>
                    <w:t>Investigador principal</w:t>
                  </w:r>
                </w:p>
              </w:tc>
            </w:tr>
          </w:tbl>
          <w:p w14:paraId="59BD3A7B" w14:textId="77777777" w:rsidR="00034E74" w:rsidRPr="0047759A" w:rsidRDefault="00034E74" w:rsidP="004011E0">
            <w:pPr>
              <w:rPr>
                <w:bCs/>
                <w:szCs w:val="20"/>
              </w:rPr>
            </w:pPr>
          </w:p>
        </w:tc>
        <w:tc>
          <w:tcPr>
            <w:tcW w:w="1276" w:type="dxa"/>
          </w:tcPr>
          <w:p w14:paraId="4B797951" w14:textId="77777777" w:rsidR="00034E74" w:rsidRPr="0047759A" w:rsidRDefault="00034E74" w:rsidP="004011E0">
            <w:pPr>
              <w:rPr>
                <w:bCs/>
                <w:szCs w:val="20"/>
              </w:rPr>
            </w:pPr>
          </w:p>
        </w:tc>
        <w:tc>
          <w:tcPr>
            <w:tcW w:w="1701" w:type="dxa"/>
          </w:tcPr>
          <w:p w14:paraId="0E300334" w14:textId="77777777" w:rsidR="00034E74" w:rsidRDefault="00034E74" w:rsidP="004011E0">
            <w:pPr>
              <w:rPr>
                <w:b/>
                <w:bCs/>
              </w:rPr>
            </w:pPr>
          </w:p>
        </w:tc>
      </w:tr>
      <w:tr w:rsidR="00034E74" w14:paraId="46425F80" w14:textId="77777777" w:rsidTr="004011E0">
        <w:tc>
          <w:tcPr>
            <w:tcW w:w="354" w:type="dxa"/>
          </w:tcPr>
          <w:p w14:paraId="4E3B738E" w14:textId="77777777" w:rsidR="00034E74" w:rsidRPr="009C2570" w:rsidRDefault="00034E74" w:rsidP="004011E0">
            <w:pPr>
              <w:jc w:val="center"/>
              <w:rPr>
                <w:b/>
              </w:rPr>
            </w:pPr>
            <w:r w:rsidRPr="009C2570">
              <w:rPr>
                <w:b/>
              </w:rPr>
              <w:t>2</w:t>
            </w:r>
          </w:p>
        </w:tc>
        <w:tc>
          <w:tcPr>
            <w:tcW w:w="1276" w:type="dxa"/>
          </w:tcPr>
          <w:p w14:paraId="59CCE4C1" w14:textId="77777777" w:rsidR="00034E74" w:rsidRDefault="00034E74" w:rsidP="004011E0">
            <w:r w:rsidRPr="0047759A">
              <w:t>Marc Guevara Vilardell</w:t>
            </w:r>
          </w:p>
        </w:tc>
        <w:tc>
          <w:tcPr>
            <w:tcW w:w="1275" w:type="dxa"/>
          </w:tcPr>
          <w:p w14:paraId="2470959C" w14:textId="77777777" w:rsidR="00034E74" w:rsidRDefault="00034E74" w:rsidP="004011E0">
            <w:r w:rsidRPr="0047759A">
              <w:t>46411516T</w:t>
            </w:r>
          </w:p>
        </w:tc>
        <w:tc>
          <w:tcPr>
            <w:tcW w:w="3686" w:type="dxa"/>
            <w:gridSpan w:val="2"/>
          </w:tcPr>
          <w:p w14:paraId="0E283ED1" w14:textId="77777777" w:rsidR="00034E74" w:rsidRDefault="00034E74" w:rsidP="004011E0">
            <w:r w:rsidRPr="0047759A">
              <w:t>Modelización de las emisiones para el cálculo de la contribución de fuentes</w:t>
            </w:r>
          </w:p>
        </w:tc>
        <w:tc>
          <w:tcPr>
            <w:tcW w:w="1276" w:type="dxa"/>
          </w:tcPr>
          <w:p w14:paraId="38FE93CB" w14:textId="77777777" w:rsidR="00034E74" w:rsidRDefault="00034E74" w:rsidP="004011E0"/>
        </w:tc>
        <w:tc>
          <w:tcPr>
            <w:tcW w:w="1701" w:type="dxa"/>
          </w:tcPr>
          <w:p w14:paraId="1978B19C" w14:textId="77777777" w:rsidR="00034E74" w:rsidRDefault="00034E74" w:rsidP="004011E0"/>
        </w:tc>
      </w:tr>
      <w:tr w:rsidR="00034E74" w14:paraId="40F8C81E" w14:textId="77777777" w:rsidTr="004011E0">
        <w:tc>
          <w:tcPr>
            <w:tcW w:w="9568" w:type="dxa"/>
            <w:gridSpan w:val="7"/>
            <w:vAlign w:val="center"/>
          </w:tcPr>
          <w:p w14:paraId="7B568352" w14:textId="77777777" w:rsidR="00034E74" w:rsidRPr="00CF2BC5" w:rsidRDefault="00034E74" w:rsidP="004011E0">
            <w:pPr>
              <w:rPr>
                <w:b/>
                <w:i/>
              </w:rPr>
            </w:pPr>
            <w:r w:rsidRPr="00CF2BC5">
              <w:rPr>
                <w:b/>
                <w:i/>
              </w:rPr>
              <w:t>No incluido en la solicitud original</w:t>
            </w:r>
          </w:p>
        </w:tc>
      </w:tr>
      <w:tr w:rsidR="00034E74" w14:paraId="754A3C35" w14:textId="77777777" w:rsidTr="004011E0">
        <w:tc>
          <w:tcPr>
            <w:tcW w:w="354" w:type="dxa"/>
            <w:vAlign w:val="center"/>
          </w:tcPr>
          <w:p w14:paraId="2321ECF5" w14:textId="77777777" w:rsidR="00034E74" w:rsidRPr="00271F51" w:rsidRDefault="00034E74" w:rsidP="004011E0">
            <w:pPr>
              <w:rPr>
                <w:b/>
              </w:rPr>
            </w:pPr>
          </w:p>
        </w:tc>
        <w:tc>
          <w:tcPr>
            <w:tcW w:w="1276" w:type="dxa"/>
            <w:vAlign w:val="center"/>
          </w:tcPr>
          <w:p w14:paraId="678C4679" w14:textId="77777777" w:rsidR="00034E74" w:rsidRPr="009C2570" w:rsidRDefault="00034E74" w:rsidP="004011E0">
            <w:pPr>
              <w:rPr>
                <w:b/>
              </w:rPr>
            </w:pPr>
            <w:r w:rsidRPr="009C2570">
              <w:rPr>
                <w:b/>
              </w:rPr>
              <w:t>Nombre</w:t>
            </w:r>
          </w:p>
        </w:tc>
        <w:tc>
          <w:tcPr>
            <w:tcW w:w="1275" w:type="dxa"/>
            <w:vAlign w:val="center"/>
          </w:tcPr>
          <w:p w14:paraId="0B787723" w14:textId="77777777" w:rsidR="00034E74" w:rsidRPr="009C2570" w:rsidRDefault="00034E74" w:rsidP="004011E0">
            <w:pPr>
              <w:rPr>
                <w:b/>
              </w:rPr>
            </w:pPr>
            <w:r w:rsidRPr="009C2570">
              <w:rPr>
                <w:b/>
              </w:rPr>
              <w:t>NIF/NIE</w:t>
            </w:r>
          </w:p>
        </w:tc>
        <w:tc>
          <w:tcPr>
            <w:tcW w:w="2410" w:type="dxa"/>
            <w:vAlign w:val="center"/>
          </w:tcPr>
          <w:p w14:paraId="277F31C3" w14:textId="77777777" w:rsidR="00034E74" w:rsidRPr="009C2570" w:rsidRDefault="00034E74" w:rsidP="004011E0">
            <w:pPr>
              <w:rPr>
                <w:b/>
              </w:rPr>
            </w:pPr>
            <w:r w:rsidRPr="009C2570">
              <w:rPr>
                <w:b/>
              </w:rPr>
              <w:t>Función en el proyecto</w:t>
            </w:r>
          </w:p>
        </w:tc>
        <w:tc>
          <w:tcPr>
            <w:tcW w:w="1276" w:type="dxa"/>
            <w:vAlign w:val="center"/>
          </w:tcPr>
          <w:p w14:paraId="55A4DA95" w14:textId="77777777" w:rsidR="00034E74" w:rsidRPr="009C2570" w:rsidRDefault="00034E74" w:rsidP="004011E0">
            <w:pPr>
              <w:rPr>
                <w:b/>
              </w:rPr>
            </w:pPr>
            <w:r w:rsidRPr="009C2570">
              <w:rPr>
                <w:b/>
              </w:rPr>
              <w:t>Fecha de alta</w:t>
            </w:r>
          </w:p>
        </w:tc>
        <w:tc>
          <w:tcPr>
            <w:tcW w:w="1276" w:type="dxa"/>
            <w:vAlign w:val="center"/>
          </w:tcPr>
          <w:p w14:paraId="306270AE" w14:textId="77777777" w:rsidR="00034E74" w:rsidRPr="009C2570" w:rsidRDefault="00034E74" w:rsidP="004011E0">
            <w:pPr>
              <w:rPr>
                <w:b/>
              </w:rPr>
            </w:pPr>
            <w:r w:rsidRPr="009C2570">
              <w:rPr>
                <w:b/>
              </w:rPr>
              <w:t>Fecha de baja</w:t>
            </w:r>
          </w:p>
        </w:tc>
        <w:tc>
          <w:tcPr>
            <w:tcW w:w="1701" w:type="dxa"/>
            <w:vAlign w:val="center"/>
          </w:tcPr>
          <w:p w14:paraId="4B8981ED" w14:textId="77777777" w:rsidR="00034E74" w:rsidRPr="009C2570" w:rsidRDefault="00034E74" w:rsidP="004011E0">
            <w:pPr>
              <w:rPr>
                <w:b/>
              </w:rPr>
            </w:pPr>
            <w:r w:rsidRPr="009C2570">
              <w:rPr>
                <w:b/>
              </w:rPr>
              <w:t>Observaciones</w:t>
            </w:r>
          </w:p>
        </w:tc>
      </w:tr>
      <w:tr w:rsidR="00034E74" w14:paraId="7A245814" w14:textId="77777777" w:rsidTr="004011E0">
        <w:tc>
          <w:tcPr>
            <w:tcW w:w="354" w:type="dxa"/>
            <w:vAlign w:val="center"/>
          </w:tcPr>
          <w:p w14:paraId="3BF4B8A9" w14:textId="77777777" w:rsidR="00034E74" w:rsidRDefault="00034E74" w:rsidP="004011E0">
            <w:pPr>
              <w:jc w:val="center"/>
              <w:rPr>
                <w:b/>
              </w:rPr>
            </w:pPr>
            <w:r>
              <w:rPr>
                <w:b/>
              </w:rPr>
              <w:t>1</w:t>
            </w:r>
          </w:p>
        </w:tc>
        <w:tc>
          <w:tcPr>
            <w:tcW w:w="1276" w:type="dxa"/>
            <w:vAlign w:val="center"/>
          </w:tcPr>
          <w:p w14:paraId="365D0B87" w14:textId="77777777" w:rsidR="00034E74" w:rsidRDefault="00034E74" w:rsidP="004011E0">
            <w:pPr>
              <w:rPr>
                <w:b/>
              </w:rPr>
            </w:pPr>
          </w:p>
        </w:tc>
        <w:tc>
          <w:tcPr>
            <w:tcW w:w="1275" w:type="dxa"/>
            <w:vAlign w:val="center"/>
          </w:tcPr>
          <w:p w14:paraId="2A90159B" w14:textId="77777777" w:rsidR="00034E74" w:rsidRDefault="00034E74" w:rsidP="004011E0">
            <w:pPr>
              <w:rPr>
                <w:b/>
              </w:rPr>
            </w:pPr>
          </w:p>
        </w:tc>
        <w:tc>
          <w:tcPr>
            <w:tcW w:w="2410" w:type="dxa"/>
            <w:vAlign w:val="center"/>
          </w:tcPr>
          <w:p w14:paraId="7499B3CC" w14:textId="77777777" w:rsidR="00034E74" w:rsidRDefault="00034E74" w:rsidP="004011E0">
            <w:pPr>
              <w:rPr>
                <w:b/>
              </w:rPr>
            </w:pPr>
          </w:p>
        </w:tc>
        <w:tc>
          <w:tcPr>
            <w:tcW w:w="1276" w:type="dxa"/>
            <w:vAlign w:val="center"/>
          </w:tcPr>
          <w:p w14:paraId="479386CE" w14:textId="77777777" w:rsidR="00034E74" w:rsidRDefault="00034E74" w:rsidP="004011E0">
            <w:pPr>
              <w:rPr>
                <w:b/>
              </w:rPr>
            </w:pPr>
          </w:p>
        </w:tc>
        <w:tc>
          <w:tcPr>
            <w:tcW w:w="1276" w:type="dxa"/>
            <w:vAlign w:val="center"/>
          </w:tcPr>
          <w:p w14:paraId="01A763AF" w14:textId="77777777" w:rsidR="00034E74" w:rsidRDefault="00034E74" w:rsidP="004011E0">
            <w:pPr>
              <w:rPr>
                <w:b/>
              </w:rPr>
            </w:pPr>
          </w:p>
        </w:tc>
        <w:tc>
          <w:tcPr>
            <w:tcW w:w="1701" w:type="dxa"/>
            <w:vAlign w:val="center"/>
          </w:tcPr>
          <w:p w14:paraId="0DA7D1B2" w14:textId="77777777" w:rsidR="00034E74" w:rsidRDefault="00034E74" w:rsidP="004011E0">
            <w:pPr>
              <w:rPr>
                <w:b/>
              </w:rPr>
            </w:pPr>
          </w:p>
        </w:tc>
      </w:tr>
      <w:tr w:rsidR="00034E74" w14:paraId="71E54678" w14:textId="77777777" w:rsidTr="004011E0">
        <w:tc>
          <w:tcPr>
            <w:tcW w:w="354" w:type="dxa"/>
            <w:vAlign w:val="center"/>
          </w:tcPr>
          <w:p w14:paraId="5F53E85E" w14:textId="77777777" w:rsidR="00034E74" w:rsidRDefault="00034E74" w:rsidP="004011E0">
            <w:pPr>
              <w:jc w:val="center"/>
              <w:rPr>
                <w:b/>
              </w:rPr>
            </w:pPr>
            <w:r>
              <w:rPr>
                <w:b/>
              </w:rPr>
              <w:t>2</w:t>
            </w:r>
          </w:p>
        </w:tc>
        <w:tc>
          <w:tcPr>
            <w:tcW w:w="1276" w:type="dxa"/>
            <w:vAlign w:val="center"/>
          </w:tcPr>
          <w:p w14:paraId="3106525D" w14:textId="77777777" w:rsidR="00034E74" w:rsidRDefault="00034E74" w:rsidP="004011E0">
            <w:pPr>
              <w:rPr>
                <w:b/>
              </w:rPr>
            </w:pPr>
          </w:p>
        </w:tc>
        <w:tc>
          <w:tcPr>
            <w:tcW w:w="1275" w:type="dxa"/>
            <w:vAlign w:val="center"/>
          </w:tcPr>
          <w:p w14:paraId="5A92890F" w14:textId="77777777" w:rsidR="00034E74" w:rsidRDefault="00034E74" w:rsidP="004011E0">
            <w:pPr>
              <w:rPr>
                <w:b/>
              </w:rPr>
            </w:pPr>
          </w:p>
        </w:tc>
        <w:tc>
          <w:tcPr>
            <w:tcW w:w="2410" w:type="dxa"/>
            <w:vAlign w:val="center"/>
          </w:tcPr>
          <w:p w14:paraId="42A0E508" w14:textId="77777777" w:rsidR="00034E74" w:rsidRDefault="00034E74" w:rsidP="004011E0">
            <w:pPr>
              <w:rPr>
                <w:b/>
              </w:rPr>
            </w:pPr>
          </w:p>
        </w:tc>
        <w:tc>
          <w:tcPr>
            <w:tcW w:w="1276" w:type="dxa"/>
            <w:vAlign w:val="center"/>
          </w:tcPr>
          <w:p w14:paraId="317F42EB" w14:textId="77777777" w:rsidR="00034E74" w:rsidRDefault="00034E74" w:rsidP="004011E0">
            <w:pPr>
              <w:rPr>
                <w:b/>
              </w:rPr>
            </w:pPr>
          </w:p>
        </w:tc>
        <w:tc>
          <w:tcPr>
            <w:tcW w:w="1276" w:type="dxa"/>
            <w:vAlign w:val="center"/>
          </w:tcPr>
          <w:p w14:paraId="7A36F122" w14:textId="77777777" w:rsidR="00034E74" w:rsidRDefault="00034E74" w:rsidP="004011E0">
            <w:pPr>
              <w:rPr>
                <w:b/>
              </w:rPr>
            </w:pPr>
          </w:p>
        </w:tc>
        <w:tc>
          <w:tcPr>
            <w:tcW w:w="1701" w:type="dxa"/>
            <w:vAlign w:val="center"/>
          </w:tcPr>
          <w:p w14:paraId="28CD954C" w14:textId="77777777" w:rsidR="00034E74" w:rsidRDefault="00034E74" w:rsidP="004011E0">
            <w:pPr>
              <w:rPr>
                <w:b/>
              </w:rPr>
            </w:pPr>
          </w:p>
        </w:tc>
      </w:tr>
      <w:tr w:rsidR="00034E74" w14:paraId="6943227D" w14:textId="77777777" w:rsidTr="004011E0">
        <w:tc>
          <w:tcPr>
            <w:tcW w:w="354" w:type="dxa"/>
            <w:vAlign w:val="center"/>
          </w:tcPr>
          <w:p w14:paraId="03CD5CD6" w14:textId="77777777" w:rsidR="00034E74" w:rsidRDefault="00034E74" w:rsidP="004011E0">
            <w:pPr>
              <w:jc w:val="center"/>
              <w:rPr>
                <w:b/>
              </w:rPr>
            </w:pPr>
            <w:r>
              <w:rPr>
                <w:b/>
              </w:rPr>
              <w:t>n</w:t>
            </w:r>
          </w:p>
        </w:tc>
        <w:tc>
          <w:tcPr>
            <w:tcW w:w="1276" w:type="dxa"/>
            <w:vAlign w:val="center"/>
          </w:tcPr>
          <w:p w14:paraId="786F3F4D" w14:textId="77777777" w:rsidR="00034E74" w:rsidRDefault="00034E74" w:rsidP="004011E0">
            <w:pPr>
              <w:rPr>
                <w:b/>
              </w:rPr>
            </w:pPr>
          </w:p>
        </w:tc>
        <w:tc>
          <w:tcPr>
            <w:tcW w:w="1275" w:type="dxa"/>
            <w:vAlign w:val="center"/>
          </w:tcPr>
          <w:p w14:paraId="5EDC6AB3" w14:textId="77777777" w:rsidR="00034E74" w:rsidRDefault="00034E74" w:rsidP="004011E0">
            <w:pPr>
              <w:rPr>
                <w:b/>
              </w:rPr>
            </w:pPr>
          </w:p>
        </w:tc>
        <w:tc>
          <w:tcPr>
            <w:tcW w:w="2410" w:type="dxa"/>
            <w:vAlign w:val="center"/>
          </w:tcPr>
          <w:p w14:paraId="48F64D70" w14:textId="77777777" w:rsidR="00034E74" w:rsidRDefault="00034E74" w:rsidP="004011E0">
            <w:pPr>
              <w:rPr>
                <w:b/>
              </w:rPr>
            </w:pPr>
          </w:p>
        </w:tc>
        <w:tc>
          <w:tcPr>
            <w:tcW w:w="1276" w:type="dxa"/>
            <w:vAlign w:val="center"/>
          </w:tcPr>
          <w:p w14:paraId="2C05978F" w14:textId="77777777" w:rsidR="00034E74" w:rsidRDefault="00034E74" w:rsidP="004011E0">
            <w:pPr>
              <w:rPr>
                <w:b/>
              </w:rPr>
            </w:pPr>
          </w:p>
        </w:tc>
        <w:tc>
          <w:tcPr>
            <w:tcW w:w="1276" w:type="dxa"/>
            <w:vAlign w:val="center"/>
          </w:tcPr>
          <w:p w14:paraId="6D940291" w14:textId="77777777" w:rsidR="00034E74" w:rsidRDefault="00034E74" w:rsidP="004011E0">
            <w:pPr>
              <w:rPr>
                <w:b/>
              </w:rPr>
            </w:pPr>
          </w:p>
        </w:tc>
        <w:tc>
          <w:tcPr>
            <w:tcW w:w="1701" w:type="dxa"/>
            <w:vAlign w:val="center"/>
          </w:tcPr>
          <w:p w14:paraId="623368AA" w14:textId="77777777" w:rsidR="00034E74" w:rsidRDefault="00034E74" w:rsidP="004011E0">
            <w:pPr>
              <w:rPr>
                <w:b/>
              </w:rPr>
            </w:pPr>
          </w:p>
        </w:tc>
      </w:tr>
      <w:tr w:rsidR="00034E74" w14:paraId="6C94203E" w14:textId="77777777" w:rsidTr="004011E0">
        <w:tc>
          <w:tcPr>
            <w:tcW w:w="2905" w:type="dxa"/>
            <w:gridSpan w:val="3"/>
            <w:vAlign w:val="center"/>
          </w:tcPr>
          <w:p w14:paraId="4F8F025B" w14:textId="77777777" w:rsidR="00034E74" w:rsidRDefault="00034E74" w:rsidP="004011E0">
            <w:pPr>
              <w:spacing w:before="60" w:after="60"/>
              <w:rPr>
                <w:b/>
              </w:rPr>
            </w:pPr>
          </w:p>
        </w:tc>
        <w:tc>
          <w:tcPr>
            <w:tcW w:w="6663" w:type="dxa"/>
            <w:gridSpan w:val="4"/>
            <w:shd w:val="clear" w:color="auto" w:fill="D9D9D9" w:themeFill="background1" w:themeFillShade="D9"/>
            <w:vAlign w:val="center"/>
          </w:tcPr>
          <w:p w14:paraId="3C5A3AF2" w14:textId="77777777" w:rsidR="00034E74" w:rsidRDefault="00034E74" w:rsidP="004011E0">
            <w:pPr>
              <w:spacing w:before="60" w:after="60"/>
              <w:rPr>
                <w:b/>
              </w:rPr>
            </w:pPr>
            <w:r>
              <w:rPr>
                <w:b/>
              </w:rPr>
              <w:t>Total personal en el equipo de investigación: 2</w:t>
            </w:r>
          </w:p>
        </w:tc>
      </w:tr>
      <w:tr w:rsidR="00034E74" w14:paraId="387EE91E" w14:textId="77777777" w:rsidTr="004011E0">
        <w:tc>
          <w:tcPr>
            <w:tcW w:w="9568" w:type="dxa"/>
            <w:gridSpan w:val="7"/>
            <w:vAlign w:val="center"/>
          </w:tcPr>
          <w:p w14:paraId="09A5CB8F" w14:textId="77777777" w:rsidR="00034E74" w:rsidRPr="00271F51" w:rsidRDefault="00034E74" w:rsidP="004011E0">
            <w:pPr>
              <w:spacing w:before="120" w:after="120"/>
              <w:rPr>
                <w:b/>
              </w:rPr>
            </w:pPr>
            <w:r>
              <w:rPr>
                <w:b/>
              </w:rPr>
              <w:lastRenderedPageBreak/>
              <w:t xml:space="preserve">B.2. </w:t>
            </w:r>
            <w:r w:rsidRPr="00271F51">
              <w:rPr>
                <w:b/>
              </w:rPr>
              <w:t>Equipo de Trabaj</w:t>
            </w:r>
            <w:r>
              <w:rPr>
                <w:b/>
              </w:rPr>
              <w:t>o</w:t>
            </w:r>
          </w:p>
        </w:tc>
      </w:tr>
      <w:tr w:rsidR="00034E74" w14:paraId="0E95446F" w14:textId="77777777" w:rsidTr="004011E0">
        <w:tc>
          <w:tcPr>
            <w:tcW w:w="354" w:type="dxa"/>
          </w:tcPr>
          <w:p w14:paraId="77C1F844" w14:textId="77777777" w:rsidR="00034E74" w:rsidRPr="00AF780F" w:rsidRDefault="00034E74" w:rsidP="004011E0">
            <w:pPr>
              <w:jc w:val="center"/>
            </w:pPr>
          </w:p>
        </w:tc>
        <w:tc>
          <w:tcPr>
            <w:tcW w:w="1276" w:type="dxa"/>
            <w:vAlign w:val="center"/>
          </w:tcPr>
          <w:p w14:paraId="675E36C5" w14:textId="77777777" w:rsidR="00034E74" w:rsidRPr="009C2570" w:rsidRDefault="00034E74" w:rsidP="004011E0">
            <w:pPr>
              <w:rPr>
                <w:b/>
              </w:rPr>
            </w:pPr>
            <w:r w:rsidRPr="009C2570">
              <w:rPr>
                <w:b/>
              </w:rPr>
              <w:t>Nombre</w:t>
            </w:r>
          </w:p>
        </w:tc>
        <w:tc>
          <w:tcPr>
            <w:tcW w:w="1275" w:type="dxa"/>
            <w:vAlign w:val="center"/>
          </w:tcPr>
          <w:p w14:paraId="24681D54" w14:textId="77777777" w:rsidR="00034E74" w:rsidRPr="009C2570" w:rsidRDefault="00034E74" w:rsidP="004011E0">
            <w:pPr>
              <w:rPr>
                <w:b/>
              </w:rPr>
            </w:pPr>
            <w:r w:rsidRPr="009C2570">
              <w:rPr>
                <w:b/>
              </w:rPr>
              <w:t>NIF/NIE</w:t>
            </w:r>
          </w:p>
        </w:tc>
        <w:tc>
          <w:tcPr>
            <w:tcW w:w="2410" w:type="dxa"/>
            <w:vAlign w:val="center"/>
          </w:tcPr>
          <w:p w14:paraId="4939D95C" w14:textId="77777777" w:rsidR="00034E74" w:rsidRPr="009C2570" w:rsidRDefault="00034E74" w:rsidP="004011E0">
            <w:pPr>
              <w:rPr>
                <w:b/>
              </w:rPr>
            </w:pPr>
            <w:r w:rsidRPr="009C2570">
              <w:rPr>
                <w:b/>
              </w:rPr>
              <w:t>Función</w:t>
            </w:r>
            <w:r w:rsidRPr="009C2570">
              <w:rPr>
                <w:b/>
                <w:bCs/>
              </w:rPr>
              <w:t xml:space="preserve"> en el proyecto</w:t>
            </w:r>
          </w:p>
        </w:tc>
        <w:tc>
          <w:tcPr>
            <w:tcW w:w="1276" w:type="dxa"/>
          </w:tcPr>
          <w:p w14:paraId="4B5480F4" w14:textId="77777777" w:rsidR="00034E74" w:rsidRPr="009C2570" w:rsidRDefault="00034E74" w:rsidP="004011E0">
            <w:pPr>
              <w:rPr>
                <w:b/>
              </w:rPr>
            </w:pPr>
            <w:r w:rsidRPr="009C2570">
              <w:rPr>
                <w:b/>
              </w:rPr>
              <w:t xml:space="preserve">Inicio </w:t>
            </w:r>
          </w:p>
        </w:tc>
        <w:tc>
          <w:tcPr>
            <w:tcW w:w="1276" w:type="dxa"/>
          </w:tcPr>
          <w:p w14:paraId="03E3E504" w14:textId="77777777" w:rsidR="00034E74" w:rsidRPr="009C2570" w:rsidRDefault="00034E74" w:rsidP="004011E0">
            <w:pPr>
              <w:rPr>
                <w:b/>
              </w:rPr>
            </w:pPr>
            <w:r w:rsidRPr="009C2570">
              <w:rPr>
                <w:b/>
              </w:rPr>
              <w:t>Fin</w:t>
            </w:r>
          </w:p>
        </w:tc>
        <w:tc>
          <w:tcPr>
            <w:tcW w:w="1701" w:type="dxa"/>
          </w:tcPr>
          <w:p w14:paraId="58D56BCC" w14:textId="77777777" w:rsidR="00034E74" w:rsidRPr="009C2570" w:rsidRDefault="00034E74" w:rsidP="004011E0">
            <w:pPr>
              <w:rPr>
                <w:b/>
              </w:rPr>
            </w:pPr>
            <w:r w:rsidRPr="009C2570">
              <w:rPr>
                <w:b/>
              </w:rPr>
              <w:t>Observaciones</w:t>
            </w:r>
          </w:p>
        </w:tc>
      </w:tr>
      <w:tr w:rsidR="00034E74" w14:paraId="335B40BB" w14:textId="77777777" w:rsidTr="004011E0">
        <w:tc>
          <w:tcPr>
            <w:tcW w:w="354" w:type="dxa"/>
          </w:tcPr>
          <w:p w14:paraId="0F6F0934" w14:textId="77777777" w:rsidR="00034E74" w:rsidRPr="0047759A" w:rsidRDefault="00034E74" w:rsidP="004011E0">
            <w:pPr>
              <w:jc w:val="center"/>
              <w:rPr>
                <w:rFonts w:cs="Arial"/>
                <w:bCs/>
                <w:szCs w:val="20"/>
              </w:rPr>
            </w:pPr>
            <w:r w:rsidRPr="0047759A">
              <w:rPr>
                <w:rFonts w:cs="Arial"/>
                <w:bCs/>
                <w:szCs w:val="20"/>
              </w:rPr>
              <w:t>1</w:t>
            </w:r>
          </w:p>
        </w:tc>
        <w:tc>
          <w:tcPr>
            <w:tcW w:w="1276" w:type="dxa"/>
          </w:tcPr>
          <w:p w14:paraId="31C0D02E" w14:textId="77777777" w:rsidR="00034E74" w:rsidRPr="0047759A" w:rsidRDefault="00034E74" w:rsidP="004011E0">
            <w:pPr>
              <w:rPr>
                <w:rFonts w:cs="Arial"/>
                <w:szCs w:val="20"/>
              </w:rPr>
            </w:pPr>
            <w:r w:rsidRPr="0047759A">
              <w:rPr>
                <w:rFonts w:cs="Arial"/>
                <w:szCs w:val="20"/>
              </w:rPr>
              <w:t>Carles Tena Medina</w:t>
            </w:r>
          </w:p>
        </w:tc>
        <w:tc>
          <w:tcPr>
            <w:tcW w:w="1275" w:type="dxa"/>
          </w:tcPr>
          <w:p w14:paraId="4CFF48B5" w14:textId="77777777" w:rsidR="00034E74" w:rsidRPr="0047759A" w:rsidRDefault="00034E74" w:rsidP="004011E0">
            <w:pPr>
              <w:rPr>
                <w:rFonts w:cs="Arial"/>
                <w:szCs w:val="20"/>
              </w:rPr>
            </w:pPr>
            <w:r w:rsidRPr="0047759A">
              <w:rPr>
                <w:rFonts w:cs="Arial"/>
                <w:szCs w:val="20"/>
              </w:rPr>
              <w:t>53086582Y</w:t>
            </w:r>
          </w:p>
        </w:tc>
        <w:tc>
          <w:tcPr>
            <w:tcW w:w="2410" w:type="dxa"/>
          </w:tcPr>
          <w:p w14:paraId="789512FB" w14:textId="77777777" w:rsidR="00034E74" w:rsidRPr="0047759A" w:rsidRDefault="00034E74" w:rsidP="004011E0">
            <w:pPr>
              <w:rPr>
                <w:rFonts w:cs="Arial"/>
                <w:szCs w:val="20"/>
              </w:rPr>
            </w:pPr>
            <w:r w:rsidRPr="0047759A">
              <w:rPr>
                <w:rFonts w:cs="Arial"/>
                <w:szCs w:val="20"/>
              </w:rPr>
              <w:t>Técnico superior informático para el desarrollo y mejora del modelo de emisiones HERMESv3.0 en entornos de supercomputación.</w:t>
            </w:r>
          </w:p>
        </w:tc>
        <w:tc>
          <w:tcPr>
            <w:tcW w:w="1276" w:type="dxa"/>
          </w:tcPr>
          <w:p w14:paraId="0A060F1D" w14:textId="77777777" w:rsidR="00034E74" w:rsidRPr="0047759A" w:rsidRDefault="00034E74" w:rsidP="004011E0">
            <w:pPr>
              <w:rPr>
                <w:rFonts w:cs="Arial"/>
                <w:szCs w:val="20"/>
              </w:rPr>
            </w:pPr>
            <w:r w:rsidRPr="0047759A">
              <w:rPr>
                <w:rFonts w:cs="Arial"/>
                <w:szCs w:val="20"/>
              </w:rPr>
              <w:t>30/12/2016</w:t>
            </w:r>
          </w:p>
        </w:tc>
        <w:tc>
          <w:tcPr>
            <w:tcW w:w="1276" w:type="dxa"/>
          </w:tcPr>
          <w:p w14:paraId="257E7C9D" w14:textId="77777777" w:rsidR="00034E74" w:rsidRPr="0047759A" w:rsidRDefault="00034E74" w:rsidP="004011E0">
            <w:pPr>
              <w:rPr>
                <w:rFonts w:cs="Arial"/>
                <w:szCs w:val="20"/>
              </w:rPr>
            </w:pPr>
          </w:p>
        </w:tc>
        <w:tc>
          <w:tcPr>
            <w:tcW w:w="1701" w:type="dxa"/>
          </w:tcPr>
          <w:p w14:paraId="007F6BE8" w14:textId="77777777" w:rsidR="00034E74" w:rsidRPr="0047759A" w:rsidRDefault="00034E74" w:rsidP="004011E0">
            <w:pPr>
              <w:rPr>
                <w:rFonts w:cs="Arial"/>
                <w:szCs w:val="20"/>
              </w:rPr>
            </w:pPr>
          </w:p>
        </w:tc>
      </w:tr>
      <w:tr w:rsidR="00034E74" w14:paraId="76D83AC5" w14:textId="77777777" w:rsidTr="004011E0">
        <w:tc>
          <w:tcPr>
            <w:tcW w:w="354" w:type="dxa"/>
          </w:tcPr>
          <w:p w14:paraId="4ECF082C" w14:textId="77777777" w:rsidR="00034E74" w:rsidRPr="0047759A" w:rsidRDefault="00034E74" w:rsidP="004011E0">
            <w:pPr>
              <w:jc w:val="center"/>
              <w:rPr>
                <w:rFonts w:cs="Arial"/>
                <w:bCs/>
                <w:szCs w:val="20"/>
              </w:rPr>
            </w:pPr>
            <w:r w:rsidRPr="0047759A">
              <w:rPr>
                <w:rFonts w:cs="Arial"/>
                <w:bCs/>
                <w:szCs w:val="20"/>
              </w:rPr>
              <w:t>2</w:t>
            </w:r>
          </w:p>
        </w:tc>
        <w:tc>
          <w:tcPr>
            <w:tcW w:w="1276" w:type="dxa"/>
            <w:vAlign w:val="center"/>
          </w:tcPr>
          <w:p w14:paraId="777954D6" w14:textId="77777777" w:rsidR="00034E74" w:rsidRPr="0047759A" w:rsidRDefault="00034E74" w:rsidP="004011E0">
            <w:pPr>
              <w:rPr>
                <w:rFonts w:cs="Arial"/>
                <w:szCs w:val="20"/>
              </w:rPr>
            </w:pPr>
            <w:r w:rsidRPr="0047759A">
              <w:rPr>
                <w:rFonts w:cs="Arial"/>
                <w:szCs w:val="20"/>
              </w:rPr>
              <w:t>Francesca Macchia</w:t>
            </w:r>
          </w:p>
        </w:tc>
        <w:tc>
          <w:tcPr>
            <w:tcW w:w="1275" w:type="dxa"/>
            <w:vAlign w:val="center"/>
          </w:tcPr>
          <w:p w14:paraId="04B89DF7" w14:textId="77777777" w:rsidR="00034E74" w:rsidRPr="0047759A" w:rsidRDefault="00034E74" w:rsidP="004011E0">
            <w:pPr>
              <w:rPr>
                <w:rFonts w:cs="Arial"/>
                <w:szCs w:val="20"/>
                <w:highlight w:val="yellow"/>
              </w:rPr>
            </w:pPr>
            <w:r w:rsidRPr="0047759A">
              <w:rPr>
                <w:rFonts w:cs="Arial"/>
                <w:szCs w:val="20"/>
              </w:rPr>
              <w:t>Y5402128V</w:t>
            </w:r>
          </w:p>
        </w:tc>
        <w:tc>
          <w:tcPr>
            <w:tcW w:w="2410" w:type="dxa"/>
            <w:vAlign w:val="center"/>
          </w:tcPr>
          <w:p w14:paraId="3990C8E6" w14:textId="77777777" w:rsidR="00034E74" w:rsidRPr="0047759A" w:rsidRDefault="00034E74" w:rsidP="004011E0">
            <w:pPr>
              <w:rPr>
                <w:rFonts w:cs="Arial"/>
                <w:szCs w:val="20"/>
                <w:highlight w:val="yellow"/>
              </w:rPr>
            </w:pPr>
            <w:r w:rsidRPr="0047759A">
              <w:rPr>
                <w:rFonts w:cs="Arial"/>
                <w:szCs w:val="20"/>
              </w:rPr>
              <w:t>Técnico superior informático para mejora de la eficiencia computacional del sistema CALIOPE para contribución de fuentes.</w:t>
            </w:r>
          </w:p>
        </w:tc>
        <w:tc>
          <w:tcPr>
            <w:tcW w:w="1276" w:type="dxa"/>
            <w:vAlign w:val="center"/>
          </w:tcPr>
          <w:p w14:paraId="0277F3EE" w14:textId="77777777" w:rsidR="00034E74" w:rsidRPr="0047759A" w:rsidRDefault="00034E74" w:rsidP="004011E0">
            <w:pPr>
              <w:rPr>
                <w:rFonts w:cs="Arial"/>
                <w:szCs w:val="20"/>
              </w:rPr>
            </w:pPr>
            <w:r w:rsidRPr="0047759A">
              <w:rPr>
                <w:rFonts w:cs="Arial"/>
                <w:szCs w:val="20"/>
              </w:rPr>
              <w:t>30/04/2017</w:t>
            </w:r>
          </w:p>
        </w:tc>
        <w:tc>
          <w:tcPr>
            <w:tcW w:w="1276" w:type="dxa"/>
            <w:vAlign w:val="center"/>
          </w:tcPr>
          <w:p w14:paraId="4ED592CE" w14:textId="77777777" w:rsidR="00034E74" w:rsidRPr="0047759A" w:rsidRDefault="00034E74" w:rsidP="004011E0">
            <w:pPr>
              <w:rPr>
                <w:rFonts w:cs="Arial"/>
                <w:szCs w:val="20"/>
              </w:rPr>
            </w:pPr>
          </w:p>
        </w:tc>
        <w:tc>
          <w:tcPr>
            <w:tcW w:w="1701" w:type="dxa"/>
            <w:vAlign w:val="center"/>
          </w:tcPr>
          <w:p w14:paraId="726DBC28" w14:textId="77777777" w:rsidR="00034E74" w:rsidRPr="0047759A" w:rsidRDefault="00034E74" w:rsidP="004011E0">
            <w:pPr>
              <w:rPr>
                <w:rFonts w:cs="Arial"/>
                <w:szCs w:val="20"/>
              </w:rPr>
            </w:pPr>
            <w:r w:rsidRPr="0047759A">
              <w:rPr>
                <w:rFonts w:cs="Arial"/>
                <w:szCs w:val="20"/>
              </w:rPr>
              <w:t>Contratación a cargo del proyecto</w:t>
            </w:r>
          </w:p>
        </w:tc>
      </w:tr>
      <w:tr w:rsidR="00034E74" w14:paraId="192FE3DD" w14:textId="77777777" w:rsidTr="004011E0">
        <w:tc>
          <w:tcPr>
            <w:tcW w:w="354" w:type="dxa"/>
          </w:tcPr>
          <w:p w14:paraId="60539BAA" w14:textId="77777777" w:rsidR="00034E74" w:rsidRPr="0047759A" w:rsidRDefault="00034E74" w:rsidP="004011E0">
            <w:pPr>
              <w:jc w:val="center"/>
              <w:rPr>
                <w:rFonts w:cs="Arial"/>
                <w:szCs w:val="20"/>
              </w:rPr>
            </w:pPr>
            <w:r w:rsidRPr="0047759A">
              <w:rPr>
                <w:rFonts w:cs="Arial"/>
                <w:szCs w:val="20"/>
              </w:rPr>
              <w:t>3</w:t>
            </w:r>
          </w:p>
        </w:tc>
        <w:tc>
          <w:tcPr>
            <w:tcW w:w="1276" w:type="dxa"/>
          </w:tcPr>
          <w:p w14:paraId="0287AB98" w14:textId="77777777" w:rsidR="00034E74" w:rsidRPr="0047759A" w:rsidRDefault="00034E74" w:rsidP="004011E0">
            <w:pPr>
              <w:rPr>
                <w:rFonts w:cs="Arial"/>
                <w:szCs w:val="20"/>
              </w:rPr>
            </w:pPr>
            <w:r w:rsidRPr="0047759A">
              <w:rPr>
                <w:rFonts w:cs="Arial"/>
                <w:szCs w:val="20"/>
              </w:rPr>
              <w:t>Sergey Napelenok</w:t>
            </w:r>
          </w:p>
        </w:tc>
        <w:tc>
          <w:tcPr>
            <w:tcW w:w="1275" w:type="dxa"/>
          </w:tcPr>
          <w:p w14:paraId="29CE89BD" w14:textId="77777777" w:rsidR="00034E74" w:rsidRPr="0047759A" w:rsidRDefault="00034E74" w:rsidP="004011E0">
            <w:pPr>
              <w:rPr>
                <w:rFonts w:cs="Arial"/>
                <w:szCs w:val="20"/>
              </w:rPr>
            </w:pPr>
            <w:r w:rsidRPr="0047759A">
              <w:rPr>
                <w:rFonts w:cs="Arial"/>
                <w:szCs w:val="20"/>
              </w:rPr>
              <w:t>487940681</w:t>
            </w:r>
          </w:p>
        </w:tc>
        <w:tc>
          <w:tcPr>
            <w:tcW w:w="2410" w:type="dxa"/>
          </w:tcPr>
          <w:p w14:paraId="7386CEE2" w14:textId="77777777" w:rsidR="00034E74" w:rsidRPr="0047759A" w:rsidRDefault="00034E74" w:rsidP="004011E0">
            <w:pPr>
              <w:rPr>
                <w:rFonts w:cs="Arial"/>
                <w:szCs w:val="20"/>
              </w:rPr>
            </w:pPr>
            <w:r w:rsidRPr="0047759A">
              <w:rPr>
                <w:rFonts w:cs="Arial"/>
                <w:szCs w:val="20"/>
              </w:rPr>
              <w:t>Asesor en la implementación e interpretación de los métodos de atribución de fuentes en el modelo de transporte químico CMAQ.</w:t>
            </w:r>
          </w:p>
        </w:tc>
        <w:tc>
          <w:tcPr>
            <w:tcW w:w="1276" w:type="dxa"/>
          </w:tcPr>
          <w:p w14:paraId="15BB9FED" w14:textId="77777777" w:rsidR="00034E74" w:rsidRPr="0047759A" w:rsidRDefault="00034E74" w:rsidP="004011E0">
            <w:pPr>
              <w:rPr>
                <w:rFonts w:cs="Arial"/>
                <w:szCs w:val="20"/>
              </w:rPr>
            </w:pPr>
            <w:r w:rsidRPr="0047759A">
              <w:rPr>
                <w:rFonts w:cs="Arial"/>
                <w:szCs w:val="20"/>
              </w:rPr>
              <w:t>30/12/2016</w:t>
            </w:r>
          </w:p>
        </w:tc>
        <w:tc>
          <w:tcPr>
            <w:tcW w:w="1276" w:type="dxa"/>
          </w:tcPr>
          <w:p w14:paraId="59F30942" w14:textId="77777777" w:rsidR="00034E74" w:rsidRPr="0047759A" w:rsidRDefault="00034E74" w:rsidP="004011E0">
            <w:pPr>
              <w:rPr>
                <w:rFonts w:cs="Arial"/>
                <w:szCs w:val="20"/>
              </w:rPr>
            </w:pPr>
          </w:p>
        </w:tc>
        <w:tc>
          <w:tcPr>
            <w:tcW w:w="1701" w:type="dxa"/>
          </w:tcPr>
          <w:p w14:paraId="5BB711BA" w14:textId="77777777" w:rsidR="00034E74" w:rsidRPr="0047759A" w:rsidRDefault="00034E74" w:rsidP="004011E0">
            <w:pPr>
              <w:rPr>
                <w:rFonts w:cs="Arial"/>
                <w:szCs w:val="20"/>
              </w:rPr>
            </w:pPr>
          </w:p>
        </w:tc>
      </w:tr>
      <w:tr w:rsidR="00034E74" w14:paraId="44BDD656" w14:textId="77777777" w:rsidTr="004011E0">
        <w:tc>
          <w:tcPr>
            <w:tcW w:w="354" w:type="dxa"/>
          </w:tcPr>
          <w:p w14:paraId="5D456036" w14:textId="77777777" w:rsidR="00034E74" w:rsidRPr="0047759A" w:rsidRDefault="00034E74" w:rsidP="004011E0">
            <w:pPr>
              <w:jc w:val="center"/>
              <w:rPr>
                <w:rFonts w:cs="Arial"/>
                <w:szCs w:val="20"/>
              </w:rPr>
            </w:pPr>
            <w:r w:rsidRPr="0047759A">
              <w:rPr>
                <w:rFonts w:cs="Arial"/>
                <w:szCs w:val="20"/>
              </w:rPr>
              <w:t>4</w:t>
            </w:r>
          </w:p>
        </w:tc>
        <w:tc>
          <w:tcPr>
            <w:tcW w:w="1276" w:type="dxa"/>
          </w:tcPr>
          <w:p w14:paraId="4988EA08" w14:textId="77777777" w:rsidR="00034E74" w:rsidRPr="0047759A" w:rsidRDefault="00034E74" w:rsidP="004011E0">
            <w:pPr>
              <w:rPr>
                <w:rFonts w:cs="Arial"/>
                <w:szCs w:val="20"/>
              </w:rPr>
            </w:pPr>
            <w:r w:rsidRPr="0047759A">
              <w:rPr>
                <w:rFonts w:cs="Arial"/>
                <w:szCs w:val="20"/>
              </w:rPr>
              <w:t>Leonor Tarrasón</w:t>
            </w:r>
          </w:p>
        </w:tc>
        <w:tc>
          <w:tcPr>
            <w:tcW w:w="1275" w:type="dxa"/>
          </w:tcPr>
          <w:p w14:paraId="24871CC2" w14:textId="77777777" w:rsidR="00034E74" w:rsidRPr="0047759A" w:rsidRDefault="00034E74" w:rsidP="004011E0">
            <w:pPr>
              <w:rPr>
                <w:rFonts w:cs="Arial"/>
                <w:szCs w:val="20"/>
              </w:rPr>
            </w:pPr>
            <w:r w:rsidRPr="0047759A">
              <w:rPr>
                <w:rFonts w:cs="Arial"/>
                <w:szCs w:val="20"/>
                <w:lang w:val="es-ES_tradnl"/>
              </w:rPr>
              <w:t>XDB276408</w:t>
            </w:r>
          </w:p>
        </w:tc>
        <w:tc>
          <w:tcPr>
            <w:tcW w:w="2410" w:type="dxa"/>
          </w:tcPr>
          <w:p w14:paraId="6E670EDF" w14:textId="77777777" w:rsidR="00034E74" w:rsidRPr="0047759A" w:rsidRDefault="00034E74" w:rsidP="004011E0">
            <w:pPr>
              <w:rPr>
                <w:rFonts w:cs="Arial"/>
                <w:szCs w:val="20"/>
              </w:rPr>
            </w:pPr>
            <w:r w:rsidRPr="0047759A">
              <w:rPr>
                <w:rFonts w:cs="Arial"/>
                <w:szCs w:val="20"/>
              </w:rPr>
              <w:t>Supervisión de los desarrollos en evaluación de emisiones de contaminantes</w:t>
            </w:r>
          </w:p>
        </w:tc>
        <w:tc>
          <w:tcPr>
            <w:tcW w:w="1276" w:type="dxa"/>
          </w:tcPr>
          <w:p w14:paraId="02B27D66" w14:textId="77777777" w:rsidR="00034E74" w:rsidRPr="0047759A" w:rsidRDefault="00034E74" w:rsidP="004011E0">
            <w:pPr>
              <w:rPr>
                <w:rFonts w:cs="Arial"/>
                <w:szCs w:val="20"/>
              </w:rPr>
            </w:pPr>
            <w:r w:rsidRPr="0047759A">
              <w:rPr>
                <w:rFonts w:cs="Arial"/>
                <w:szCs w:val="20"/>
              </w:rPr>
              <w:t>30/12/2016</w:t>
            </w:r>
          </w:p>
        </w:tc>
        <w:tc>
          <w:tcPr>
            <w:tcW w:w="1276" w:type="dxa"/>
          </w:tcPr>
          <w:p w14:paraId="14815340" w14:textId="77777777" w:rsidR="00034E74" w:rsidRPr="0047759A" w:rsidRDefault="00034E74" w:rsidP="004011E0">
            <w:pPr>
              <w:rPr>
                <w:rFonts w:cs="Arial"/>
                <w:szCs w:val="20"/>
              </w:rPr>
            </w:pPr>
          </w:p>
        </w:tc>
        <w:tc>
          <w:tcPr>
            <w:tcW w:w="1701" w:type="dxa"/>
          </w:tcPr>
          <w:p w14:paraId="406383A3" w14:textId="77777777" w:rsidR="00034E74" w:rsidRPr="0047759A" w:rsidRDefault="00034E74" w:rsidP="004011E0">
            <w:pPr>
              <w:rPr>
                <w:rFonts w:cs="Arial"/>
                <w:szCs w:val="20"/>
              </w:rPr>
            </w:pPr>
          </w:p>
        </w:tc>
      </w:tr>
      <w:tr w:rsidR="00034E74" w14:paraId="744CC60D" w14:textId="77777777" w:rsidTr="004011E0">
        <w:tc>
          <w:tcPr>
            <w:tcW w:w="354" w:type="dxa"/>
          </w:tcPr>
          <w:p w14:paraId="41D47E14" w14:textId="77777777" w:rsidR="00034E74" w:rsidRPr="0047759A" w:rsidRDefault="00034E74" w:rsidP="004011E0">
            <w:pPr>
              <w:jc w:val="center"/>
              <w:rPr>
                <w:rFonts w:cs="Arial"/>
                <w:szCs w:val="20"/>
              </w:rPr>
            </w:pPr>
            <w:r w:rsidRPr="0047759A">
              <w:rPr>
                <w:rFonts w:cs="Arial"/>
                <w:szCs w:val="20"/>
              </w:rPr>
              <w:t>5</w:t>
            </w:r>
          </w:p>
        </w:tc>
        <w:tc>
          <w:tcPr>
            <w:tcW w:w="1276" w:type="dxa"/>
          </w:tcPr>
          <w:p w14:paraId="0FF5A122" w14:textId="77777777" w:rsidR="00034E74" w:rsidRPr="0047759A" w:rsidRDefault="00034E74" w:rsidP="004011E0">
            <w:pPr>
              <w:rPr>
                <w:rFonts w:cs="Arial"/>
                <w:szCs w:val="20"/>
              </w:rPr>
            </w:pPr>
            <w:r w:rsidRPr="0047759A">
              <w:rPr>
                <w:rFonts w:cs="Arial"/>
                <w:szCs w:val="20"/>
              </w:rPr>
              <w:t>Claudio Belis</w:t>
            </w:r>
          </w:p>
        </w:tc>
        <w:tc>
          <w:tcPr>
            <w:tcW w:w="1275" w:type="dxa"/>
          </w:tcPr>
          <w:p w14:paraId="5D333CFD" w14:textId="77777777" w:rsidR="00034E74" w:rsidRPr="0047759A" w:rsidRDefault="00034E74" w:rsidP="004011E0">
            <w:pPr>
              <w:rPr>
                <w:rFonts w:cs="Arial"/>
                <w:szCs w:val="20"/>
                <w:lang w:val="en-GB"/>
              </w:rPr>
            </w:pPr>
            <w:r w:rsidRPr="0047759A">
              <w:rPr>
                <w:rFonts w:cs="Arial"/>
                <w:szCs w:val="20"/>
                <w:lang w:val="en-GB"/>
              </w:rPr>
              <w:t>AS3348555</w:t>
            </w:r>
          </w:p>
        </w:tc>
        <w:tc>
          <w:tcPr>
            <w:tcW w:w="2410" w:type="dxa"/>
          </w:tcPr>
          <w:p w14:paraId="11B79320" w14:textId="77777777" w:rsidR="00034E74" w:rsidRPr="0047759A" w:rsidRDefault="00034E74" w:rsidP="004011E0">
            <w:pPr>
              <w:rPr>
                <w:rFonts w:cs="Arial"/>
                <w:szCs w:val="20"/>
              </w:rPr>
            </w:pPr>
            <w:r w:rsidRPr="0047759A">
              <w:rPr>
                <w:rFonts w:cs="Arial"/>
                <w:szCs w:val="20"/>
              </w:rPr>
              <w:t>Supervisión en técnicas de contribución de fuentes y colaborador en tareas de evaluación.</w:t>
            </w:r>
          </w:p>
        </w:tc>
        <w:tc>
          <w:tcPr>
            <w:tcW w:w="1276" w:type="dxa"/>
          </w:tcPr>
          <w:p w14:paraId="4A93E49A" w14:textId="77777777" w:rsidR="00034E74" w:rsidRPr="0047759A" w:rsidRDefault="00034E74" w:rsidP="004011E0">
            <w:pPr>
              <w:rPr>
                <w:rFonts w:cs="Arial"/>
                <w:szCs w:val="20"/>
              </w:rPr>
            </w:pPr>
            <w:r w:rsidRPr="0047759A">
              <w:rPr>
                <w:rFonts w:cs="Arial"/>
                <w:szCs w:val="20"/>
              </w:rPr>
              <w:t>30/12/2016</w:t>
            </w:r>
          </w:p>
        </w:tc>
        <w:tc>
          <w:tcPr>
            <w:tcW w:w="1276" w:type="dxa"/>
          </w:tcPr>
          <w:p w14:paraId="26B5C7B5" w14:textId="77777777" w:rsidR="00034E74" w:rsidRPr="0047759A" w:rsidRDefault="00034E74" w:rsidP="004011E0">
            <w:pPr>
              <w:rPr>
                <w:rFonts w:cs="Arial"/>
                <w:szCs w:val="20"/>
              </w:rPr>
            </w:pPr>
          </w:p>
        </w:tc>
        <w:tc>
          <w:tcPr>
            <w:tcW w:w="1701" w:type="dxa"/>
          </w:tcPr>
          <w:p w14:paraId="26BB237A" w14:textId="77777777" w:rsidR="00034E74" w:rsidRPr="0047759A" w:rsidRDefault="00034E74" w:rsidP="004011E0">
            <w:pPr>
              <w:rPr>
                <w:rFonts w:cs="Arial"/>
                <w:szCs w:val="20"/>
              </w:rPr>
            </w:pPr>
          </w:p>
        </w:tc>
      </w:tr>
      <w:tr w:rsidR="00034E74" w14:paraId="1666C8EC" w14:textId="77777777" w:rsidTr="004011E0">
        <w:tc>
          <w:tcPr>
            <w:tcW w:w="354" w:type="dxa"/>
          </w:tcPr>
          <w:p w14:paraId="4056CC8B" w14:textId="77777777" w:rsidR="00034E74" w:rsidRPr="0047759A" w:rsidRDefault="00034E74" w:rsidP="004011E0">
            <w:pPr>
              <w:jc w:val="center"/>
              <w:rPr>
                <w:rFonts w:cs="Arial"/>
                <w:szCs w:val="20"/>
              </w:rPr>
            </w:pPr>
            <w:r w:rsidRPr="0047759A">
              <w:rPr>
                <w:rFonts w:cs="Arial"/>
                <w:szCs w:val="20"/>
              </w:rPr>
              <w:t>6</w:t>
            </w:r>
          </w:p>
        </w:tc>
        <w:tc>
          <w:tcPr>
            <w:tcW w:w="1276" w:type="dxa"/>
          </w:tcPr>
          <w:p w14:paraId="5CF1D905" w14:textId="77777777" w:rsidR="00034E74" w:rsidRPr="0047759A" w:rsidRDefault="00034E74" w:rsidP="004011E0">
            <w:pPr>
              <w:rPr>
                <w:rFonts w:cs="Arial"/>
                <w:szCs w:val="20"/>
              </w:rPr>
            </w:pPr>
            <w:r w:rsidRPr="0047759A">
              <w:rPr>
                <w:rFonts w:cs="Arial"/>
                <w:szCs w:val="20"/>
              </w:rPr>
              <w:t>Marisol Monterrubio</w:t>
            </w:r>
          </w:p>
        </w:tc>
        <w:tc>
          <w:tcPr>
            <w:tcW w:w="1275" w:type="dxa"/>
          </w:tcPr>
          <w:p w14:paraId="451F7D91" w14:textId="77777777" w:rsidR="00034E74" w:rsidRPr="0047759A" w:rsidRDefault="00034E74" w:rsidP="004011E0">
            <w:pPr>
              <w:rPr>
                <w:rFonts w:cs="Arial"/>
                <w:szCs w:val="20"/>
                <w:lang w:val="en-GB"/>
              </w:rPr>
            </w:pPr>
            <w:r w:rsidRPr="0047759A">
              <w:rPr>
                <w:rFonts w:cs="Arial"/>
                <w:szCs w:val="20"/>
                <w:lang w:val="en-GB"/>
              </w:rPr>
              <w:t>40565872J</w:t>
            </w:r>
          </w:p>
        </w:tc>
        <w:tc>
          <w:tcPr>
            <w:tcW w:w="2410" w:type="dxa"/>
          </w:tcPr>
          <w:p w14:paraId="6420FAF7" w14:textId="77777777" w:rsidR="00034E74" w:rsidRPr="0047759A" w:rsidRDefault="00034E74" w:rsidP="004011E0">
            <w:pPr>
              <w:rPr>
                <w:rFonts w:cs="Arial"/>
                <w:szCs w:val="20"/>
              </w:rPr>
            </w:pPr>
            <w:r w:rsidRPr="0047759A">
              <w:rPr>
                <w:rFonts w:cs="Arial"/>
                <w:szCs w:val="20"/>
              </w:rPr>
              <w:t>Soporte técnico</w:t>
            </w:r>
          </w:p>
        </w:tc>
        <w:tc>
          <w:tcPr>
            <w:tcW w:w="1276" w:type="dxa"/>
          </w:tcPr>
          <w:p w14:paraId="6048C705" w14:textId="77777777" w:rsidR="00034E74" w:rsidRPr="0047759A" w:rsidRDefault="00034E74" w:rsidP="004011E0">
            <w:pPr>
              <w:rPr>
                <w:rFonts w:cs="Arial"/>
                <w:szCs w:val="20"/>
              </w:rPr>
            </w:pPr>
            <w:r w:rsidRPr="0047759A">
              <w:rPr>
                <w:rFonts w:cs="Arial"/>
                <w:szCs w:val="20"/>
              </w:rPr>
              <w:t>30/12/2016</w:t>
            </w:r>
          </w:p>
        </w:tc>
        <w:tc>
          <w:tcPr>
            <w:tcW w:w="1276" w:type="dxa"/>
          </w:tcPr>
          <w:p w14:paraId="6307FD3B" w14:textId="77777777" w:rsidR="00034E74" w:rsidRPr="0047759A" w:rsidRDefault="00034E74" w:rsidP="004011E0">
            <w:pPr>
              <w:rPr>
                <w:rFonts w:cs="Arial"/>
                <w:szCs w:val="20"/>
              </w:rPr>
            </w:pPr>
            <w:r w:rsidRPr="0047759A">
              <w:rPr>
                <w:rFonts w:cs="Arial"/>
                <w:szCs w:val="20"/>
              </w:rPr>
              <w:t>01/01/2017</w:t>
            </w:r>
          </w:p>
        </w:tc>
        <w:tc>
          <w:tcPr>
            <w:tcW w:w="1701" w:type="dxa"/>
          </w:tcPr>
          <w:p w14:paraId="448AA849" w14:textId="77777777" w:rsidR="00034E74" w:rsidRPr="0047759A" w:rsidRDefault="00034E74" w:rsidP="004011E0">
            <w:pPr>
              <w:rPr>
                <w:rFonts w:cs="Arial"/>
                <w:szCs w:val="20"/>
              </w:rPr>
            </w:pPr>
            <w:r w:rsidRPr="0047759A">
              <w:rPr>
                <w:rFonts w:cs="Arial"/>
                <w:szCs w:val="20"/>
              </w:rPr>
              <w:t>Cambio de departamento por lo que ya no estará involucrada en el proyecto.</w:t>
            </w:r>
          </w:p>
        </w:tc>
      </w:tr>
      <w:tr w:rsidR="00034E74" w14:paraId="2CCBBDDA" w14:textId="77777777" w:rsidTr="004011E0">
        <w:tc>
          <w:tcPr>
            <w:tcW w:w="2905" w:type="dxa"/>
            <w:gridSpan w:val="3"/>
          </w:tcPr>
          <w:p w14:paraId="0036B565" w14:textId="77777777" w:rsidR="00034E74" w:rsidRDefault="00034E74" w:rsidP="004011E0"/>
        </w:tc>
        <w:tc>
          <w:tcPr>
            <w:tcW w:w="6663" w:type="dxa"/>
            <w:gridSpan w:val="4"/>
            <w:shd w:val="clear" w:color="auto" w:fill="D9D9D9" w:themeFill="background1" w:themeFillShade="D9"/>
          </w:tcPr>
          <w:p w14:paraId="4DD984E2" w14:textId="77777777" w:rsidR="00034E74" w:rsidRDefault="00034E74" w:rsidP="004011E0">
            <w:pPr>
              <w:spacing w:before="60" w:after="60"/>
            </w:pPr>
            <w:r w:rsidRPr="00EB305D">
              <w:rPr>
                <w:b/>
                <w:shd w:val="clear" w:color="auto" w:fill="D9D9D9" w:themeFill="background1" w:themeFillShade="D9"/>
              </w:rPr>
              <w:t>Total personal en el equipo de trab</w:t>
            </w:r>
            <w:r>
              <w:rPr>
                <w:b/>
              </w:rPr>
              <w:t>ajo: 6</w:t>
            </w:r>
          </w:p>
        </w:tc>
      </w:tr>
    </w:tbl>
    <w:p w14:paraId="1F3F1DB4" w14:textId="77777777" w:rsidR="00034E74" w:rsidRDefault="00034E74" w:rsidP="00034E74">
      <w:pPr>
        <w:jc w:val="both"/>
        <w:rPr>
          <w:bCs/>
          <w:color w:val="FF0000"/>
        </w:rPr>
      </w:pPr>
    </w:p>
    <w:p w14:paraId="53633D22" w14:textId="77777777" w:rsidR="00034E74" w:rsidRPr="000C2352" w:rsidRDefault="00034E74" w:rsidP="00034E74">
      <w:pPr>
        <w:ind w:right="-1"/>
        <w:jc w:val="both"/>
        <w:rPr>
          <w:bCs/>
          <w:color w:val="000000" w:themeColor="text1"/>
        </w:rPr>
      </w:pPr>
      <w:r w:rsidRPr="000C2352">
        <w:rPr>
          <w:bCs/>
          <w:color w:val="000000" w:themeColor="text1"/>
        </w:rPr>
        <w:t xml:space="preserve">La solicitud de “Altas” y “Bajas” de nuevos investigadores en el </w:t>
      </w:r>
      <w:r w:rsidRPr="000C2352">
        <w:rPr>
          <w:b/>
          <w:bCs/>
          <w:color w:val="000000" w:themeColor="text1"/>
        </w:rPr>
        <w:t>equipo de investigación</w:t>
      </w:r>
      <w:r w:rsidRPr="000C2352">
        <w:rPr>
          <w:bCs/>
          <w:color w:val="000000" w:themeColor="text1"/>
        </w:rPr>
        <w:t xml:space="preserve"> </w:t>
      </w:r>
      <w:r w:rsidRPr="001B25CE">
        <w:rPr>
          <w:bCs/>
          <w:color w:val="000000" w:themeColor="text1"/>
        </w:rPr>
        <w:t>ha debido ser tramitada</w:t>
      </w:r>
      <w:r w:rsidRPr="000C2352">
        <w:rPr>
          <w:bCs/>
          <w:color w:val="000000" w:themeColor="text1"/>
        </w:rPr>
        <w:t xml:space="preserve"> de acuerdo con </w:t>
      </w:r>
      <w:r w:rsidRPr="000C2352">
        <w:rPr>
          <w:b/>
          <w:bCs/>
          <w:color w:val="000000" w:themeColor="text1"/>
        </w:rPr>
        <w:t>las instrucciones de ejecución y justificación</w:t>
      </w:r>
      <w:r w:rsidRPr="000C2352">
        <w:rPr>
          <w:bCs/>
          <w:color w:val="000000" w:themeColor="text1"/>
        </w:rPr>
        <w:t xml:space="preserve"> expuesta</w:t>
      </w:r>
      <w:r>
        <w:rPr>
          <w:bCs/>
          <w:color w:val="000000" w:themeColor="text1"/>
        </w:rPr>
        <w:t>s</w:t>
      </w:r>
      <w:r w:rsidRPr="000C2352">
        <w:rPr>
          <w:bCs/>
          <w:color w:val="000000" w:themeColor="text1"/>
        </w:rPr>
        <w:t xml:space="preserve"> en la página web de </w:t>
      </w:r>
      <w:r>
        <w:rPr>
          <w:bCs/>
          <w:color w:val="000000" w:themeColor="text1"/>
        </w:rPr>
        <w:t>la convocatoria</w:t>
      </w:r>
      <w:r w:rsidRPr="000C2352">
        <w:rPr>
          <w:bCs/>
          <w:color w:val="000000" w:themeColor="text1"/>
        </w:rPr>
        <w:t xml:space="preserve">. La incorporación de personal que </w:t>
      </w:r>
      <w:r w:rsidRPr="001B25CE">
        <w:rPr>
          <w:bCs/>
          <w:color w:val="000000" w:themeColor="text1"/>
        </w:rPr>
        <w:t xml:space="preserve">haya participado </w:t>
      </w:r>
      <w:r w:rsidRPr="000C2352">
        <w:rPr>
          <w:bCs/>
          <w:color w:val="000000" w:themeColor="text1"/>
        </w:rPr>
        <w:t xml:space="preserve">en el proyecto en el </w:t>
      </w:r>
      <w:r w:rsidRPr="000C2352">
        <w:rPr>
          <w:b/>
          <w:bCs/>
          <w:color w:val="000000" w:themeColor="text1"/>
        </w:rPr>
        <w:t>equipo de trabajo</w:t>
      </w:r>
      <w:r w:rsidRPr="000C2352">
        <w:rPr>
          <w:bCs/>
          <w:color w:val="000000" w:themeColor="text1"/>
        </w:rPr>
        <w:t xml:space="preserve"> no necesita autorización por parte de</w:t>
      </w:r>
      <w:r>
        <w:rPr>
          <w:bCs/>
          <w:color w:val="000000" w:themeColor="text1"/>
        </w:rPr>
        <w:t xml:space="preserve"> </w:t>
      </w:r>
      <w:r w:rsidRPr="000C2352">
        <w:rPr>
          <w:bCs/>
          <w:color w:val="000000" w:themeColor="text1"/>
        </w:rPr>
        <w:t>l</w:t>
      </w:r>
      <w:r>
        <w:rPr>
          <w:bCs/>
          <w:color w:val="000000" w:themeColor="text1"/>
        </w:rPr>
        <w:t>a</w:t>
      </w:r>
      <w:r w:rsidRPr="000C2352">
        <w:rPr>
          <w:bCs/>
          <w:color w:val="000000" w:themeColor="text1"/>
        </w:rPr>
        <w:t xml:space="preserve"> </w:t>
      </w:r>
      <w:r>
        <w:rPr>
          <w:bCs/>
          <w:color w:val="000000" w:themeColor="text1"/>
        </w:rPr>
        <w:t>AEI</w:t>
      </w:r>
      <w:r w:rsidRPr="000C2352">
        <w:rPr>
          <w:bCs/>
          <w:color w:val="000000" w:themeColor="text1"/>
        </w:rPr>
        <w:t xml:space="preserve">, pero su actividad debe incluirse y justificarse en este informe. </w:t>
      </w:r>
    </w:p>
    <w:p w14:paraId="212D2AC7" w14:textId="77777777" w:rsidR="00034E74" w:rsidRDefault="00034E74" w:rsidP="00034E74"/>
    <w:p w14:paraId="5CCEDD92" w14:textId="77777777" w:rsidR="00034E74" w:rsidRPr="0098282A" w:rsidRDefault="00034E74" w:rsidP="00034E7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034E74" w:rsidRPr="006612F5" w14:paraId="55673574" w14:textId="77777777" w:rsidTr="004011E0">
        <w:tc>
          <w:tcPr>
            <w:tcW w:w="9568" w:type="dxa"/>
            <w:shd w:val="clear" w:color="auto" w:fill="EEECE1" w:themeFill="background2"/>
          </w:tcPr>
          <w:p w14:paraId="07171C9C" w14:textId="77777777" w:rsidR="00034E74" w:rsidRPr="00213C42" w:rsidRDefault="00034E74" w:rsidP="004011E0">
            <w:pPr>
              <w:pStyle w:val="BodyText2"/>
              <w:spacing w:after="0" w:line="240" w:lineRule="auto"/>
              <w:jc w:val="both"/>
              <w:rPr>
                <w:rFonts w:ascii="Arial" w:eastAsia="Times New Roman" w:hAnsi="Arial"/>
                <w:b/>
                <w:sz w:val="24"/>
                <w:szCs w:val="24"/>
                <w:lang w:val="es-ES" w:eastAsia="es-ES"/>
              </w:rPr>
            </w:pPr>
            <w:r w:rsidRPr="00213C42">
              <w:rPr>
                <w:rFonts w:ascii="Arial" w:eastAsia="Times New Roman" w:hAnsi="Arial"/>
                <w:b/>
                <w:sz w:val="24"/>
                <w:szCs w:val="24"/>
                <w:lang w:val="es-ES" w:eastAsia="es-ES"/>
              </w:rPr>
              <w:t>C. Resumen del proyecto para difusión pública</w:t>
            </w:r>
          </w:p>
          <w:p w14:paraId="1CB135BC" w14:textId="77777777" w:rsidR="00034E74" w:rsidRPr="001F5BFC" w:rsidRDefault="00034E74" w:rsidP="004011E0">
            <w:pPr>
              <w:pStyle w:val="BodyText2"/>
              <w:spacing w:after="0" w:line="240" w:lineRule="auto"/>
              <w:jc w:val="both"/>
              <w:rPr>
                <w:rStyle w:val="italic"/>
                <w:rFonts w:cs="Arial"/>
                <w:i w:val="0"/>
              </w:rPr>
            </w:pPr>
            <w:r w:rsidRPr="00555084">
              <w:rPr>
                <w:rFonts w:ascii="Arial" w:hAnsi="Arial" w:cs="Arial"/>
                <w:b/>
                <w:i/>
                <w:sz w:val="20"/>
              </w:rPr>
              <w:t>Resuma</w:t>
            </w:r>
            <w:r w:rsidRPr="00337BEA">
              <w:rPr>
                <w:rFonts w:ascii="Arial" w:hAnsi="Arial" w:cs="Arial"/>
                <w:i/>
                <w:sz w:val="20"/>
              </w:rPr>
              <w:t xml:space="preserve"> los principales avances y logros obtenidos del proyecto con una </w:t>
            </w:r>
            <w:r w:rsidRPr="00337BEA">
              <w:rPr>
                <w:rFonts w:ascii="Arial" w:hAnsi="Arial" w:cs="Arial"/>
                <w:b/>
                <w:i/>
                <w:sz w:val="20"/>
              </w:rPr>
              <w:t>extensión máxima de 30 líneas,</w:t>
            </w:r>
            <w:r w:rsidRPr="00337BEA">
              <w:rPr>
                <w:rFonts w:ascii="Arial" w:hAnsi="Arial" w:cs="Arial"/>
                <w:i/>
                <w:sz w:val="20"/>
              </w:rPr>
              <w:t xml:space="preserve"> teniendo en cuenta su posible difusión pública (páginas webs institucionales).</w:t>
            </w:r>
          </w:p>
        </w:tc>
      </w:tr>
      <w:tr w:rsidR="00034E74" w:rsidRPr="00B31DD0" w14:paraId="4419802B" w14:textId="77777777" w:rsidTr="004011E0">
        <w:tc>
          <w:tcPr>
            <w:tcW w:w="9568" w:type="dxa"/>
          </w:tcPr>
          <w:p w14:paraId="737A79E8" w14:textId="77777777" w:rsidR="00034E74" w:rsidRPr="00B31DD0" w:rsidRDefault="00034E74" w:rsidP="004011E0">
            <w:pPr>
              <w:jc w:val="both"/>
            </w:pPr>
          </w:p>
          <w:p w14:paraId="3CA3A029" w14:textId="77777777" w:rsidR="00034E74" w:rsidRDefault="00034E74" w:rsidP="004011E0">
            <w:pPr>
              <w:jc w:val="both"/>
              <w:rPr>
                <w:rFonts w:cs="Arial"/>
                <w:noProof/>
                <w:color w:val="000000"/>
              </w:rPr>
            </w:pPr>
            <w:r w:rsidRPr="00884A37">
              <w:rPr>
                <w:rFonts w:cs="Arial"/>
                <w:noProof/>
                <w:color w:val="000000"/>
              </w:rPr>
              <w:t xml:space="preserve">A pesar de la reducción significativa de emisiones en los últimos años el material particulado (PM) atmosférico es aún una amenaza para la salud humana en zonas urbanas españolas. Futuras estrategias de reducción de emisiones eficientes y focalizadas requerirán un conocimiento preciso del origen de los </w:t>
            </w:r>
            <w:r w:rsidRPr="00884A37">
              <w:rPr>
                <w:rFonts w:cs="Arial"/>
                <w:noProof/>
                <w:color w:val="000000"/>
              </w:rPr>
              <w:lastRenderedPageBreak/>
              <w:t xml:space="preserve">altos niveles de PM en zonas urbanas. </w:t>
            </w:r>
            <w:r>
              <w:rPr>
                <w:rFonts w:cs="Arial"/>
                <w:noProof/>
                <w:color w:val="000000"/>
              </w:rPr>
              <w:t>E</w:t>
            </w:r>
            <w:r w:rsidRPr="00884A37">
              <w:rPr>
                <w:rFonts w:cs="Arial"/>
                <w:noProof/>
                <w:color w:val="000000"/>
              </w:rPr>
              <w:t xml:space="preserve">stablecer </w:t>
            </w:r>
            <w:r>
              <w:rPr>
                <w:rFonts w:cs="Arial"/>
                <w:noProof/>
                <w:color w:val="000000"/>
              </w:rPr>
              <w:t>el</w:t>
            </w:r>
            <w:r w:rsidRPr="00884A37">
              <w:rPr>
                <w:rFonts w:cs="Arial"/>
                <w:noProof/>
                <w:color w:val="000000"/>
              </w:rPr>
              <w:t xml:space="preserve"> origen </w:t>
            </w:r>
            <w:r>
              <w:rPr>
                <w:rFonts w:cs="Arial"/>
                <w:noProof/>
                <w:color w:val="000000"/>
              </w:rPr>
              <w:t xml:space="preserve">del PM </w:t>
            </w:r>
            <w:r w:rsidRPr="00884A37">
              <w:rPr>
                <w:rFonts w:cs="Arial"/>
                <w:noProof/>
                <w:color w:val="000000"/>
              </w:rPr>
              <w:t>es un reto complejo porque es resultado de la contribución de diversas fuentes naturales y antropogénicas, complejas vías de formación (físic</w:t>
            </w:r>
            <w:r>
              <w:rPr>
                <w:rFonts w:cs="Arial"/>
                <w:noProof/>
                <w:color w:val="000000"/>
              </w:rPr>
              <w:t>a</w:t>
            </w:r>
            <w:r w:rsidRPr="00884A37">
              <w:rPr>
                <w:rFonts w:cs="Arial"/>
                <w:noProof/>
                <w:color w:val="000000"/>
              </w:rPr>
              <w:t>s y químic</w:t>
            </w:r>
            <w:r>
              <w:rPr>
                <w:rFonts w:cs="Arial"/>
                <w:noProof/>
                <w:color w:val="000000"/>
              </w:rPr>
              <w:t>a</w:t>
            </w:r>
            <w:r w:rsidRPr="00884A37">
              <w:rPr>
                <w:rFonts w:cs="Arial"/>
                <w:noProof/>
                <w:color w:val="000000"/>
              </w:rPr>
              <w:t>s) e interacción con condiciones sinópticas y mesoescalares. En este sentido, las técn</w:t>
            </w:r>
            <w:r>
              <w:rPr>
                <w:rFonts w:cs="Arial"/>
                <w:noProof/>
                <w:color w:val="000000"/>
              </w:rPr>
              <w:t>icas de contribución de fuentes permiten</w:t>
            </w:r>
            <w:r w:rsidRPr="00884A37">
              <w:rPr>
                <w:rFonts w:cs="Arial"/>
                <w:noProof/>
                <w:color w:val="000000"/>
              </w:rPr>
              <w:t xml:space="preserve"> evaluar qué actividades económicas</w:t>
            </w:r>
            <w:r>
              <w:rPr>
                <w:rFonts w:cs="Arial"/>
                <w:noProof/>
                <w:color w:val="000000"/>
              </w:rPr>
              <w:t xml:space="preserve"> (tráfico, industria, generación de energía, etc.)</w:t>
            </w:r>
            <w:r w:rsidRPr="00884A37">
              <w:rPr>
                <w:rFonts w:cs="Arial"/>
                <w:noProof/>
                <w:color w:val="000000"/>
              </w:rPr>
              <w:t xml:space="preserve"> determinan la concentración de PM en una localización y cuál es la contribución natural o antropogénica procedente de fuentes locales, regionales y/o de larga distancia. </w:t>
            </w:r>
            <w:r>
              <w:rPr>
                <w:rFonts w:cs="Arial"/>
                <w:noProof/>
                <w:color w:val="000000"/>
              </w:rPr>
              <w:t>Esta información detallada sobre el origen de la contamiación es</w:t>
            </w:r>
            <w:r w:rsidRPr="00884A37">
              <w:rPr>
                <w:rFonts w:cs="Arial"/>
                <w:noProof/>
                <w:color w:val="000000"/>
              </w:rPr>
              <w:t xml:space="preserve"> requerida por la Directiva Europea de Calidad del Aire (AQ</w:t>
            </w:r>
            <w:r>
              <w:rPr>
                <w:rFonts w:cs="Arial"/>
                <w:noProof/>
                <w:color w:val="000000"/>
              </w:rPr>
              <w:t>D, 2008/50/CE) en zonas que exceden</w:t>
            </w:r>
            <w:r w:rsidRPr="00884A37">
              <w:rPr>
                <w:rFonts w:cs="Arial"/>
                <w:noProof/>
                <w:color w:val="000000"/>
              </w:rPr>
              <w:t xml:space="preserve"> los lími</w:t>
            </w:r>
            <w:r>
              <w:rPr>
                <w:rFonts w:cs="Arial"/>
                <w:noProof/>
                <w:color w:val="000000"/>
              </w:rPr>
              <w:t>tes de concentración legislados</w:t>
            </w:r>
            <w:r w:rsidRPr="00884A37">
              <w:rPr>
                <w:rFonts w:cs="Arial"/>
                <w:noProof/>
                <w:color w:val="000000"/>
              </w:rPr>
              <w:t xml:space="preserve"> con el objetivo de definir planes de reducción de emisiones efectivos.</w:t>
            </w:r>
          </w:p>
          <w:p w14:paraId="6C440781" w14:textId="77777777" w:rsidR="00034E74" w:rsidRDefault="00034E74" w:rsidP="004011E0">
            <w:pPr>
              <w:jc w:val="both"/>
              <w:rPr>
                <w:rFonts w:cs="Arial"/>
                <w:noProof/>
                <w:color w:val="000000"/>
              </w:rPr>
            </w:pPr>
          </w:p>
          <w:p w14:paraId="08E0CC10" w14:textId="77777777" w:rsidR="00034E74" w:rsidRDefault="00034E74" w:rsidP="004011E0">
            <w:pPr>
              <w:jc w:val="both"/>
              <w:rPr>
                <w:rFonts w:cs="Arial"/>
                <w:noProof/>
                <w:color w:val="000000"/>
              </w:rPr>
            </w:pPr>
            <w:r w:rsidRPr="00884A37">
              <w:rPr>
                <w:rFonts w:cs="Arial"/>
                <w:noProof/>
                <w:color w:val="000000"/>
              </w:rPr>
              <w:t xml:space="preserve">PAISA </w:t>
            </w:r>
            <w:r>
              <w:rPr>
                <w:rFonts w:cs="Arial"/>
                <w:noProof/>
                <w:color w:val="000000"/>
              </w:rPr>
              <w:t>ha establecido las bases metodológicas para mejorar</w:t>
            </w:r>
            <w:r w:rsidRPr="00884A37">
              <w:rPr>
                <w:rFonts w:cs="Arial"/>
                <w:noProof/>
                <w:color w:val="000000"/>
              </w:rPr>
              <w:t xml:space="preserve"> nuestra comprensión del origen de las altas concentraciones de PM en las principales zonas urbanas de España y suministrar estimaciones espaciales y temporales de la contribución de diferentes fuentes (actividades y regiones) a los niveles de PM (primario y secundario). </w:t>
            </w:r>
          </w:p>
          <w:p w14:paraId="33014061" w14:textId="77777777" w:rsidR="00034E74" w:rsidRDefault="00034E74" w:rsidP="004011E0">
            <w:pPr>
              <w:jc w:val="both"/>
              <w:rPr>
                <w:rFonts w:cs="Arial"/>
                <w:noProof/>
                <w:color w:val="000000"/>
              </w:rPr>
            </w:pPr>
          </w:p>
          <w:p w14:paraId="520F966A" w14:textId="77777777" w:rsidR="00034E74" w:rsidRDefault="00034E74" w:rsidP="004011E0">
            <w:pPr>
              <w:jc w:val="both"/>
              <w:rPr>
                <w:rFonts w:cs="Arial"/>
                <w:noProof/>
                <w:color w:val="000000"/>
              </w:rPr>
            </w:pPr>
            <w:r>
              <w:rPr>
                <w:rFonts w:cs="Arial"/>
                <w:noProof/>
                <w:color w:val="000000"/>
              </w:rPr>
              <w:t xml:space="preserve">Partiendo de la base del sistema de modelización de calidad del aire para España (CALIOPE), </w:t>
            </w:r>
            <w:r w:rsidRPr="00884A37">
              <w:rPr>
                <w:rFonts w:cs="Arial"/>
                <w:noProof/>
                <w:color w:val="000000"/>
              </w:rPr>
              <w:t xml:space="preserve">PAISA </w:t>
            </w:r>
            <w:r>
              <w:rPr>
                <w:rFonts w:cs="Arial"/>
                <w:noProof/>
                <w:color w:val="000000"/>
              </w:rPr>
              <w:t xml:space="preserve">ha implementado un sistema de atribución de fuentes basado en técnicas de modelización de altas prestaciones que incluye (1) la mejora en la modelización de </w:t>
            </w:r>
            <w:r w:rsidRPr="00884A37">
              <w:rPr>
                <w:rFonts w:cs="Arial"/>
                <w:noProof/>
                <w:color w:val="000000"/>
              </w:rPr>
              <w:t xml:space="preserve">la emisión de </w:t>
            </w:r>
            <w:r>
              <w:rPr>
                <w:rFonts w:cs="Arial"/>
                <w:noProof/>
                <w:color w:val="000000"/>
              </w:rPr>
              <w:t xml:space="preserve">contaminantes (HERMESv3.0), (2) actualización del estado del arte en </w:t>
            </w:r>
            <w:r w:rsidRPr="00884A37">
              <w:rPr>
                <w:rFonts w:cs="Arial"/>
                <w:noProof/>
                <w:color w:val="000000"/>
              </w:rPr>
              <w:t>modelización en química de aerosoles</w:t>
            </w:r>
            <w:r>
              <w:rPr>
                <w:rFonts w:cs="Arial"/>
                <w:noProof/>
                <w:color w:val="000000"/>
              </w:rPr>
              <w:t xml:space="preserve"> (CMAQv5.0.2)</w:t>
            </w:r>
            <w:r w:rsidRPr="00884A37">
              <w:rPr>
                <w:rFonts w:cs="Arial"/>
                <w:noProof/>
                <w:color w:val="000000"/>
              </w:rPr>
              <w:t xml:space="preserve">, </w:t>
            </w:r>
            <w:r>
              <w:rPr>
                <w:rFonts w:cs="Arial"/>
                <w:noProof/>
                <w:color w:val="000000"/>
              </w:rPr>
              <w:t>y (3) la implementación de</w:t>
            </w:r>
            <w:r w:rsidRPr="00884A37">
              <w:rPr>
                <w:rFonts w:cs="Arial"/>
                <w:noProof/>
                <w:color w:val="000000"/>
              </w:rPr>
              <w:t xml:space="preserve"> un </w:t>
            </w:r>
            <w:r>
              <w:rPr>
                <w:rFonts w:cs="Arial"/>
                <w:noProof/>
                <w:color w:val="000000"/>
              </w:rPr>
              <w:t>módulo</w:t>
            </w:r>
            <w:r w:rsidRPr="00884A37">
              <w:rPr>
                <w:rFonts w:cs="Arial"/>
                <w:noProof/>
                <w:color w:val="000000"/>
              </w:rPr>
              <w:t xml:space="preserve"> atribución de fuentes basado</w:t>
            </w:r>
            <w:r>
              <w:rPr>
                <w:rFonts w:cs="Arial"/>
                <w:noProof/>
                <w:color w:val="000000"/>
              </w:rPr>
              <w:t xml:space="preserve"> en trazadores reactivos (CMAQ-ISAM)</w:t>
            </w:r>
            <w:r w:rsidRPr="00884A37">
              <w:rPr>
                <w:rFonts w:cs="Arial"/>
                <w:noProof/>
                <w:color w:val="000000"/>
              </w:rPr>
              <w:t>.</w:t>
            </w:r>
          </w:p>
          <w:p w14:paraId="3B0A3DCB" w14:textId="77777777" w:rsidR="00034E74" w:rsidRDefault="00034E74" w:rsidP="004011E0">
            <w:pPr>
              <w:jc w:val="both"/>
              <w:rPr>
                <w:rFonts w:cs="Arial"/>
                <w:noProof/>
                <w:color w:val="000000"/>
              </w:rPr>
            </w:pPr>
          </w:p>
          <w:p w14:paraId="12F1740F" w14:textId="77777777" w:rsidR="00034E74" w:rsidRDefault="00034E74" w:rsidP="004011E0">
            <w:pPr>
              <w:jc w:val="both"/>
              <w:rPr>
                <w:rFonts w:cs="Arial"/>
                <w:noProof/>
                <w:color w:val="000000"/>
              </w:rPr>
            </w:pPr>
            <w:r>
              <w:rPr>
                <w:rFonts w:cs="Arial"/>
                <w:noProof/>
                <w:color w:val="000000"/>
              </w:rPr>
              <w:t>La implementación de PAISA ha supuesto un reto computacional, pues el aumento de recursos computacionales aumenta con la complejidad química del contaminante y el número de fuentes o regiones a cuantificar en episodios de contaminación. Por ello, el sistema de atribución de fuentes PAISA ha implementado un gestor de recursos computacionales, llamado autosubmit, que asegura un óptimo aprovechamiento de las horas de cálculo y almacenamiento en disco.</w:t>
            </w:r>
          </w:p>
          <w:p w14:paraId="53FE18B9" w14:textId="77777777" w:rsidR="00034E74" w:rsidRDefault="00034E74" w:rsidP="004011E0">
            <w:pPr>
              <w:jc w:val="both"/>
              <w:rPr>
                <w:rFonts w:cs="Arial"/>
                <w:noProof/>
                <w:color w:val="000000"/>
              </w:rPr>
            </w:pPr>
          </w:p>
          <w:p w14:paraId="560750AA" w14:textId="77777777" w:rsidR="00034E74" w:rsidRDefault="00034E74" w:rsidP="004011E0">
            <w:pPr>
              <w:jc w:val="both"/>
              <w:rPr>
                <w:rFonts w:cs="Arial"/>
                <w:noProof/>
                <w:color w:val="000000"/>
              </w:rPr>
            </w:pPr>
            <w:r w:rsidRPr="00884A37">
              <w:rPr>
                <w:rFonts w:cs="Arial"/>
                <w:noProof/>
                <w:color w:val="000000"/>
              </w:rPr>
              <w:t xml:space="preserve">Los resultados </w:t>
            </w:r>
            <w:r>
              <w:rPr>
                <w:rFonts w:cs="Arial"/>
                <w:noProof/>
                <w:color w:val="000000"/>
              </w:rPr>
              <w:t>de PAISA han permitido</w:t>
            </w:r>
            <w:r w:rsidRPr="00884A37">
              <w:rPr>
                <w:rFonts w:cs="Arial"/>
                <w:noProof/>
                <w:color w:val="000000"/>
              </w:rPr>
              <w:t xml:space="preserve"> discriminar</w:t>
            </w:r>
            <w:r>
              <w:rPr>
                <w:rFonts w:cs="Arial"/>
                <w:noProof/>
                <w:color w:val="000000"/>
              </w:rPr>
              <w:t xml:space="preserve"> dentro de la concentración total de PM2.5 en las zonas urbanas </w:t>
            </w:r>
            <w:r w:rsidRPr="00884A37">
              <w:rPr>
                <w:rFonts w:cs="Arial"/>
                <w:noProof/>
                <w:color w:val="000000"/>
              </w:rPr>
              <w:t xml:space="preserve">la contribución </w:t>
            </w:r>
            <w:r>
              <w:rPr>
                <w:rFonts w:cs="Arial"/>
                <w:noProof/>
                <w:color w:val="000000"/>
              </w:rPr>
              <w:t xml:space="preserve">de diferentes regiones </w:t>
            </w:r>
            <w:r w:rsidRPr="00884A37">
              <w:rPr>
                <w:rFonts w:cs="Arial"/>
                <w:noProof/>
                <w:color w:val="000000"/>
              </w:rPr>
              <w:t>(</w:t>
            </w:r>
            <w:r>
              <w:rPr>
                <w:rFonts w:cs="Arial"/>
                <w:noProof/>
                <w:color w:val="000000"/>
              </w:rPr>
              <w:t xml:space="preserve">local, </w:t>
            </w:r>
            <w:r w:rsidRPr="00884A37">
              <w:rPr>
                <w:rFonts w:cs="Arial"/>
                <w:noProof/>
                <w:color w:val="000000"/>
              </w:rPr>
              <w:t xml:space="preserve">urbana, </w:t>
            </w:r>
            <w:r>
              <w:rPr>
                <w:rFonts w:cs="Arial"/>
                <w:noProof/>
                <w:color w:val="000000"/>
              </w:rPr>
              <w:t>nacional, y</w:t>
            </w:r>
            <w:r w:rsidRPr="00884A37">
              <w:rPr>
                <w:rFonts w:cs="Arial"/>
                <w:noProof/>
                <w:color w:val="000000"/>
              </w:rPr>
              <w:t xml:space="preserve"> larga distancia), y </w:t>
            </w:r>
            <w:r>
              <w:rPr>
                <w:rFonts w:cs="Arial"/>
                <w:noProof/>
                <w:color w:val="000000"/>
              </w:rPr>
              <w:t xml:space="preserve">la principales actividades socioeconómicas de PM en zonas urbanas (tráfico rodado, tráfico marítimo, generación de energía e industria). </w:t>
            </w:r>
          </w:p>
          <w:p w14:paraId="71AE7354" w14:textId="77777777" w:rsidR="00034E74" w:rsidRDefault="00034E74" w:rsidP="004011E0">
            <w:pPr>
              <w:jc w:val="both"/>
              <w:rPr>
                <w:rFonts w:cs="Arial"/>
                <w:noProof/>
                <w:color w:val="000000"/>
              </w:rPr>
            </w:pPr>
          </w:p>
          <w:p w14:paraId="4C8B5B18" w14:textId="77777777" w:rsidR="00034E74" w:rsidRPr="00B31DD0" w:rsidRDefault="00034E74" w:rsidP="004011E0">
            <w:pPr>
              <w:jc w:val="both"/>
            </w:pPr>
            <w:r w:rsidRPr="00884A37">
              <w:rPr>
                <w:rFonts w:cs="Arial"/>
                <w:noProof/>
                <w:color w:val="000000"/>
              </w:rPr>
              <w:t>Los</w:t>
            </w:r>
            <w:r>
              <w:rPr>
                <w:rFonts w:cs="Arial"/>
                <w:noProof/>
                <w:color w:val="000000"/>
              </w:rPr>
              <w:t xml:space="preserve"> primeros</w:t>
            </w:r>
            <w:r w:rsidRPr="00884A37">
              <w:rPr>
                <w:rFonts w:cs="Arial"/>
                <w:noProof/>
                <w:color w:val="000000"/>
              </w:rPr>
              <w:t xml:space="preserve"> resultados de PAISA</w:t>
            </w:r>
            <w:r>
              <w:rPr>
                <w:rFonts w:cs="Arial"/>
                <w:noProof/>
                <w:color w:val="000000"/>
              </w:rPr>
              <w:t xml:space="preserve"> han determinado</w:t>
            </w:r>
            <w:r w:rsidRPr="00884A37">
              <w:rPr>
                <w:rFonts w:cs="Arial"/>
                <w:noProof/>
                <w:color w:val="000000"/>
              </w:rPr>
              <w:t xml:space="preserve"> en qué medida las concentraciones urbanas de PM están controladas por fuentes antropogénicas específicas y/o por contribuciones regionales o transfronterizas, ofreciendo una mejor información a los políticos en la aplicación y cumplimiento de la AQD</w:t>
            </w:r>
            <w:r>
              <w:rPr>
                <w:rFonts w:cs="Arial"/>
                <w:noProof/>
                <w:color w:val="000000"/>
              </w:rPr>
              <w:t xml:space="preserve">. Además, PAISA ha creado un entrono de modelización … Este nuevo sistema de modelización permitira el estudio de </w:t>
            </w:r>
            <w:r w:rsidRPr="00A57FA6">
              <w:rPr>
                <w:rFonts w:cs="Arial"/>
                <w:noProof/>
                <w:color w:val="000000"/>
                <w:highlight w:val="yellow"/>
              </w:rPr>
              <w:t>futuros en OZONO</w:t>
            </w:r>
          </w:p>
          <w:p w14:paraId="1932920B" w14:textId="77777777" w:rsidR="00034E74" w:rsidRPr="00B31DD0" w:rsidRDefault="00034E74" w:rsidP="004011E0">
            <w:pPr>
              <w:jc w:val="both"/>
            </w:pPr>
          </w:p>
        </w:tc>
      </w:tr>
    </w:tbl>
    <w:p w14:paraId="2156D919" w14:textId="77777777" w:rsidR="00034E74" w:rsidRPr="00161557" w:rsidRDefault="00034E74" w:rsidP="00034E74"/>
    <w:p w14:paraId="1BD36801" w14:textId="77777777" w:rsidR="00034E74" w:rsidRPr="00337BEA" w:rsidRDefault="00034E74" w:rsidP="00034E74">
      <w:pPr>
        <w:pStyle w:val="Heading1"/>
        <w:rPr>
          <w:sz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
        <w:gridCol w:w="1775"/>
        <w:gridCol w:w="427"/>
        <w:gridCol w:w="1555"/>
        <w:gridCol w:w="5472"/>
      </w:tblGrid>
      <w:tr w:rsidR="00034E74" w:rsidRPr="00B31DD0" w14:paraId="34260131" w14:textId="77777777" w:rsidTr="004011E0">
        <w:tc>
          <w:tcPr>
            <w:tcW w:w="9568" w:type="dxa"/>
            <w:gridSpan w:val="5"/>
            <w:shd w:val="clear" w:color="auto" w:fill="EEECE1" w:themeFill="background2"/>
          </w:tcPr>
          <w:p w14:paraId="1849B2A0" w14:textId="77777777" w:rsidR="00034E74" w:rsidRDefault="00034E74" w:rsidP="004011E0">
            <w:pPr>
              <w:jc w:val="both"/>
              <w:rPr>
                <w:b/>
                <w:sz w:val="24"/>
              </w:rPr>
            </w:pPr>
            <w:r w:rsidRPr="00213C42">
              <w:rPr>
                <w:b/>
                <w:sz w:val="24"/>
              </w:rPr>
              <w:t>D. Progreso y resultados del proyecto</w:t>
            </w:r>
            <w:r>
              <w:rPr>
                <w:b/>
                <w:sz w:val="24"/>
              </w:rPr>
              <w:t xml:space="preserve"> </w:t>
            </w:r>
          </w:p>
          <w:p w14:paraId="5E5669CF" w14:textId="77777777" w:rsidR="00034E74" w:rsidRPr="00213C42" w:rsidRDefault="00034E74" w:rsidP="004011E0">
            <w:pPr>
              <w:jc w:val="both"/>
              <w:rPr>
                <w:rStyle w:val="bold"/>
                <w:rFonts w:eastAsia="Calibri"/>
                <w:b w:val="0"/>
                <w:i/>
              </w:rPr>
            </w:pPr>
            <w:r w:rsidRPr="00213C42">
              <w:rPr>
                <w:rFonts w:eastAsia="Calibri" w:cs="Arial"/>
                <w:i/>
                <w:szCs w:val="22"/>
                <w:lang w:val="x-none" w:eastAsia="en-US"/>
              </w:rPr>
              <w:t xml:space="preserve">Se debe </w:t>
            </w:r>
            <w:r w:rsidRPr="00213C42">
              <w:rPr>
                <w:rFonts w:cs="Arial"/>
                <w:bCs/>
                <w:i/>
                <w:szCs w:val="20"/>
              </w:rPr>
              <w:t>reflejar el progreso de las actividades del proyecto y el cumplimiento de los objetivos propuestos</w:t>
            </w:r>
          </w:p>
        </w:tc>
      </w:tr>
      <w:tr w:rsidR="00034E74" w:rsidRPr="00B31DD0" w14:paraId="5CFD3817" w14:textId="77777777" w:rsidTr="004011E0">
        <w:tc>
          <w:tcPr>
            <w:tcW w:w="9568" w:type="dxa"/>
            <w:gridSpan w:val="5"/>
          </w:tcPr>
          <w:p w14:paraId="31088A38" w14:textId="77777777" w:rsidR="00034E74" w:rsidRDefault="00034E74" w:rsidP="004011E0">
            <w:pPr>
              <w:jc w:val="both"/>
              <w:rPr>
                <w:rStyle w:val="bold"/>
                <w:rFonts w:eastAsia="Calibri"/>
              </w:rPr>
            </w:pPr>
            <w:r>
              <w:rPr>
                <w:rStyle w:val="bold"/>
                <w:rFonts w:eastAsia="Calibri"/>
              </w:rPr>
              <w:t>D</w:t>
            </w:r>
            <w:r w:rsidRPr="00161557">
              <w:rPr>
                <w:rStyle w:val="bold"/>
                <w:rFonts w:eastAsia="Calibri"/>
              </w:rPr>
              <w:t>1. Desarrol</w:t>
            </w:r>
            <w:r>
              <w:rPr>
                <w:rStyle w:val="bold"/>
                <w:rFonts w:eastAsia="Calibri"/>
              </w:rPr>
              <w:t xml:space="preserve">lo de los objetivos planteados. </w:t>
            </w:r>
          </w:p>
          <w:p w14:paraId="2FAB62E2" w14:textId="77777777" w:rsidR="00034E74" w:rsidRPr="001F5BFC" w:rsidRDefault="00034E74" w:rsidP="004011E0">
            <w:pPr>
              <w:jc w:val="both"/>
              <w:rPr>
                <w:rStyle w:val="italic"/>
                <w:rFonts w:eastAsia="Calibri"/>
                <w:b/>
                <w:i w:val="0"/>
              </w:rPr>
            </w:pPr>
            <w:r w:rsidRPr="00555084">
              <w:rPr>
                <w:rStyle w:val="bold"/>
                <w:rFonts w:eastAsia="Calibri"/>
                <w:i/>
              </w:rPr>
              <w:t>Describa</w:t>
            </w:r>
            <w:r w:rsidRPr="001F5BFC">
              <w:rPr>
                <w:rStyle w:val="bold"/>
                <w:rFonts w:eastAsia="Calibri"/>
                <w:b w:val="0"/>
                <w:i/>
              </w:rPr>
              <w:t xml:space="preserve"> los objetivos y el grado de cumplimiento de los mismos (</w:t>
            </w:r>
            <w:r w:rsidRPr="001F5BFC">
              <w:rPr>
                <w:rStyle w:val="bold"/>
                <w:rFonts w:eastAsia="Calibri"/>
                <w:i/>
              </w:rPr>
              <w:t>porcentaje estimado respecto al objetivo planteado</w:t>
            </w:r>
            <w:r w:rsidRPr="001F5BFC">
              <w:rPr>
                <w:rStyle w:val="bold"/>
                <w:rFonts w:eastAsia="Calibri"/>
                <w:b w:val="0"/>
                <w:i/>
              </w:rPr>
              <w:t xml:space="preserve"> y, en su caso, indique lo que queda por realizar en cada uno de ellos)</w:t>
            </w:r>
            <w:r>
              <w:rPr>
                <w:rStyle w:val="bold"/>
                <w:rFonts w:eastAsia="Calibri"/>
                <w:b w:val="0"/>
                <w:i/>
              </w:rPr>
              <w:t>.</w:t>
            </w:r>
          </w:p>
        </w:tc>
      </w:tr>
      <w:tr w:rsidR="00034E74" w:rsidRPr="005A064D" w14:paraId="56F9ED26" w14:textId="77777777" w:rsidTr="004011E0">
        <w:tc>
          <w:tcPr>
            <w:tcW w:w="3598" w:type="dxa"/>
            <w:gridSpan w:val="3"/>
            <w:vAlign w:val="center"/>
          </w:tcPr>
          <w:p w14:paraId="795DA8D6" w14:textId="77777777" w:rsidR="00034E74" w:rsidRDefault="00034E74" w:rsidP="004011E0">
            <w:pPr>
              <w:rPr>
                <w:rFonts w:cs="Arial"/>
                <w:b/>
              </w:rPr>
            </w:pPr>
            <w:r>
              <w:rPr>
                <w:rFonts w:cs="Arial"/>
                <w:b/>
              </w:rPr>
              <w:t>Objetivo 1. Selección de los episodios de material particulado</w:t>
            </w:r>
          </w:p>
        </w:tc>
        <w:tc>
          <w:tcPr>
            <w:tcW w:w="5970" w:type="dxa"/>
            <w:gridSpan w:val="2"/>
            <w:vAlign w:val="center"/>
          </w:tcPr>
          <w:p w14:paraId="2755A758" w14:textId="77777777" w:rsidR="009241D8" w:rsidRDefault="00034E74" w:rsidP="004011E0">
            <w:pPr>
              <w:spacing w:before="60" w:after="60"/>
              <w:jc w:val="both"/>
            </w:pPr>
            <w:r>
              <w:t xml:space="preserve">Cumplimiento del 100%. </w:t>
            </w:r>
          </w:p>
          <w:p w14:paraId="31D11C2F" w14:textId="7BB46D87" w:rsidR="009241D8" w:rsidRPr="005C38A7" w:rsidRDefault="009241D8" w:rsidP="004011E0">
            <w:pPr>
              <w:spacing w:before="60" w:after="60"/>
              <w:jc w:val="both"/>
              <w:rPr>
                <w:rFonts w:cs="Arial"/>
                <w:bCs/>
                <w:szCs w:val="20"/>
                <w:lang w:val="es-ES_tradnl"/>
              </w:rPr>
            </w:pPr>
            <w:r w:rsidRPr="005C38A7">
              <w:t xml:space="preserve">- </w:t>
            </w:r>
            <w:r w:rsidR="0082214E" w:rsidRPr="005C38A7">
              <w:rPr>
                <w:rFonts w:cs="Arial"/>
                <w:bCs/>
                <w:szCs w:val="20"/>
                <w:lang w:val="es-ES_tradnl"/>
              </w:rPr>
              <w:t>Recopilación y tratamiento de las</w:t>
            </w:r>
            <w:r w:rsidRPr="005C38A7">
              <w:rPr>
                <w:rFonts w:cs="Arial"/>
                <w:bCs/>
                <w:szCs w:val="20"/>
                <w:lang w:val="es-ES_tradnl"/>
              </w:rPr>
              <w:t xml:space="preserve"> principales redes de medida de contaminantes y meteorologías a nivel </w:t>
            </w:r>
            <w:r w:rsidR="005C38A7" w:rsidRPr="005C38A7">
              <w:rPr>
                <w:rFonts w:cs="Arial"/>
                <w:bCs/>
                <w:szCs w:val="20"/>
                <w:lang w:val="es-ES_tradnl"/>
              </w:rPr>
              <w:t>europeo</w:t>
            </w:r>
            <w:r w:rsidR="0082214E" w:rsidRPr="005C38A7">
              <w:rPr>
                <w:rFonts w:cs="Arial"/>
                <w:bCs/>
                <w:szCs w:val="20"/>
                <w:lang w:val="es-ES_tradnl"/>
              </w:rPr>
              <w:t xml:space="preserve">. </w:t>
            </w:r>
          </w:p>
          <w:p w14:paraId="457D14A9" w14:textId="77777777" w:rsidR="009241D8" w:rsidRPr="005C38A7" w:rsidRDefault="009241D8" w:rsidP="004011E0">
            <w:pPr>
              <w:spacing w:before="60" w:after="60"/>
              <w:jc w:val="both"/>
              <w:rPr>
                <w:rFonts w:cs="Arial"/>
                <w:bCs/>
                <w:szCs w:val="20"/>
                <w:lang w:val="es-ES_tradnl"/>
              </w:rPr>
            </w:pPr>
            <w:r w:rsidRPr="005C38A7">
              <w:rPr>
                <w:rFonts w:cs="Arial"/>
                <w:bCs/>
                <w:szCs w:val="20"/>
                <w:lang w:val="es-ES_tradnl"/>
              </w:rPr>
              <w:t xml:space="preserve">- </w:t>
            </w:r>
            <w:r w:rsidR="0082214E" w:rsidRPr="005C38A7">
              <w:rPr>
                <w:rFonts w:cs="Arial"/>
                <w:bCs/>
                <w:szCs w:val="20"/>
                <w:lang w:val="es-ES_tradnl"/>
              </w:rPr>
              <w:t>Creación de una base de datos</w:t>
            </w:r>
            <w:r w:rsidRPr="005C38A7">
              <w:rPr>
                <w:rFonts w:cs="Arial"/>
                <w:bCs/>
                <w:szCs w:val="20"/>
                <w:lang w:val="es-ES_tradnl"/>
              </w:rPr>
              <w:t xml:space="preserve"> de observaciones</w:t>
            </w:r>
            <w:r w:rsidR="0082214E" w:rsidRPr="005C38A7">
              <w:rPr>
                <w:rFonts w:cs="Arial"/>
                <w:bCs/>
                <w:szCs w:val="20"/>
                <w:lang w:val="es-ES_tradnl"/>
              </w:rPr>
              <w:t>.</w:t>
            </w:r>
          </w:p>
          <w:p w14:paraId="72EF075A" w14:textId="4F183D13" w:rsidR="00034E74" w:rsidRPr="009241D8" w:rsidRDefault="009241D8" w:rsidP="004011E0">
            <w:pPr>
              <w:spacing w:before="60" w:after="60"/>
              <w:jc w:val="both"/>
              <w:rPr>
                <w:lang w:val="es-ES_tradnl"/>
              </w:rPr>
            </w:pPr>
            <w:r w:rsidRPr="005C38A7">
              <w:rPr>
                <w:rFonts w:cs="Arial"/>
                <w:bCs/>
                <w:szCs w:val="20"/>
                <w:lang w:val="es-ES_tradnl"/>
              </w:rPr>
              <w:t xml:space="preserve">- </w:t>
            </w:r>
            <w:r w:rsidR="0082214E" w:rsidRPr="005C38A7">
              <w:rPr>
                <w:rFonts w:cs="Arial"/>
                <w:bCs/>
                <w:szCs w:val="20"/>
                <w:lang w:val="es-ES_tradnl"/>
              </w:rPr>
              <w:t>Selección y caracterización de episodios de contaminación</w:t>
            </w:r>
            <w:r w:rsidR="0082214E" w:rsidRPr="005C38A7">
              <w:rPr>
                <w:rFonts w:cs="Arial"/>
                <w:bCs/>
                <w:szCs w:val="20"/>
                <w:lang w:val="es-ES_tradnl"/>
              </w:rPr>
              <w:t>.</w:t>
            </w:r>
          </w:p>
        </w:tc>
      </w:tr>
      <w:tr w:rsidR="00034E74" w:rsidRPr="005A064D" w14:paraId="5B9C8E12" w14:textId="77777777" w:rsidTr="004011E0">
        <w:trPr>
          <w:trHeight w:val="427"/>
        </w:trPr>
        <w:tc>
          <w:tcPr>
            <w:tcW w:w="3598" w:type="dxa"/>
            <w:gridSpan w:val="3"/>
            <w:vAlign w:val="center"/>
          </w:tcPr>
          <w:p w14:paraId="4D0BA28C" w14:textId="77777777" w:rsidR="00034E74" w:rsidRDefault="00034E74" w:rsidP="004011E0">
            <w:pPr>
              <w:rPr>
                <w:rFonts w:cs="Arial"/>
                <w:b/>
              </w:rPr>
            </w:pPr>
            <w:r>
              <w:rPr>
                <w:rFonts w:cs="Arial"/>
                <w:b/>
              </w:rPr>
              <w:lastRenderedPageBreak/>
              <w:t>Objetivo 2. Evaluación y mejoras del modelo</w:t>
            </w:r>
          </w:p>
        </w:tc>
        <w:tc>
          <w:tcPr>
            <w:tcW w:w="5970" w:type="dxa"/>
            <w:gridSpan w:val="2"/>
            <w:vAlign w:val="center"/>
          </w:tcPr>
          <w:p w14:paraId="41632180" w14:textId="1EDF6FDD" w:rsidR="009241D8" w:rsidRPr="005C38A7" w:rsidRDefault="00034E74" w:rsidP="004011E0">
            <w:pPr>
              <w:spacing w:before="60" w:after="60"/>
              <w:jc w:val="both"/>
            </w:pPr>
            <w:r w:rsidRPr="005C38A7">
              <w:t xml:space="preserve">Cumplimiento del </w:t>
            </w:r>
            <w:r w:rsidR="005C38A7">
              <w:t>10</w:t>
            </w:r>
            <w:r w:rsidRPr="005C38A7">
              <w:t xml:space="preserve">0%. </w:t>
            </w:r>
          </w:p>
          <w:p w14:paraId="16C5B6E5" w14:textId="77777777" w:rsidR="009241D8" w:rsidRDefault="009241D8" w:rsidP="005C38A7">
            <w:pPr>
              <w:spacing w:before="60" w:after="60"/>
              <w:jc w:val="both"/>
            </w:pPr>
            <w:r w:rsidRPr="005C38A7">
              <w:t xml:space="preserve">- Mejoras y desarrollos del sistema de modelización CALIOPE para la atribución de fuentes de PM en las áreas de: emisiones, condiciones de contorno, química y física de aerosoles, contribución de fuentes y optimización computacional. </w:t>
            </w:r>
          </w:p>
          <w:p w14:paraId="03AE9526" w14:textId="4715D08E" w:rsidR="005C38A7" w:rsidRPr="00D33EFD" w:rsidRDefault="005C38A7" w:rsidP="005C38A7">
            <w:pPr>
              <w:spacing w:before="60" w:after="60"/>
              <w:jc w:val="both"/>
            </w:pPr>
            <w:r w:rsidRPr="005C38A7">
              <w:t xml:space="preserve">- Evaluación </w:t>
            </w:r>
            <w:r>
              <w:t xml:space="preserve">de las mejoras y desarrollos en base a </w:t>
            </w:r>
            <w:r w:rsidRPr="005C38A7">
              <w:t xml:space="preserve">los principales contaminantes modelizados (O3, NO2, SO2, PM10 y PM2.5) así como la composición química del PM de acuerdo los estándares europeos (FAIRMODE y CAMS-84). </w:t>
            </w:r>
          </w:p>
        </w:tc>
      </w:tr>
      <w:tr w:rsidR="00034E74" w:rsidRPr="005A064D" w14:paraId="5595A950" w14:textId="77777777" w:rsidTr="004011E0">
        <w:trPr>
          <w:trHeight w:val="436"/>
        </w:trPr>
        <w:tc>
          <w:tcPr>
            <w:tcW w:w="3598" w:type="dxa"/>
            <w:gridSpan w:val="3"/>
            <w:vAlign w:val="center"/>
          </w:tcPr>
          <w:p w14:paraId="20033C61" w14:textId="77777777" w:rsidR="00034E74" w:rsidRPr="00D33EFD" w:rsidRDefault="00034E74" w:rsidP="004011E0">
            <w:pPr>
              <w:rPr>
                <w:rFonts w:cs="Arial"/>
                <w:b/>
              </w:rPr>
            </w:pPr>
            <w:r w:rsidRPr="00D33EFD">
              <w:rPr>
                <w:rFonts w:cs="Arial"/>
                <w:b/>
              </w:rPr>
              <w:t>Objetivo 3. Modelización de la atribución de fuentes</w:t>
            </w:r>
          </w:p>
        </w:tc>
        <w:tc>
          <w:tcPr>
            <w:tcW w:w="5970" w:type="dxa"/>
            <w:gridSpan w:val="2"/>
            <w:vAlign w:val="center"/>
          </w:tcPr>
          <w:p w14:paraId="37302809" w14:textId="33BC1922" w:rsidR="00034E74" w:rsidRPr="00D33EFD" w:rsidRDefault="00034E74" w:rsidP="004011E0">
            <w:pPr>
              <w:spacing w:before="60" w:after="60"/>
              <w:jc w:val="both"/>
            </w:pPr>
            <w:r w:rsidRPr="00D33EFD">
              <w:t>Cumplimiento del 80%.</w:t>
            </w:r>
          </w:p>
          <w:p w14:paraId="6EA8C063" w14:textId="1CE1012F" w:rsidR="00BF4428" w:rsidRPr="00D33EFD" w:rsidRDefault="00BF4428" w:rsidP="004011E0">
            <w:pPr>
              <w:spacing w:before="60" w:after="60"/>
              <w:jc w:val="both"/>
              <w:rPr>
                <w:rFonts w:cs="Arial"/>
              </w:rPr>
            </w:pPr>
            <w:r w:rsidRPr="00D33EFD">
              <w:rPr>
                <w:rFonts w:cs="Arial"/>
                <w:noProof/>
                <w:color w:val="000000"/>
              </w:rPr>
              <w:t>- Estudios de contribución de fuentes para</w:t>
            </w:r>
            <w:r w:rsidRPr="00D33EFD">
              <w:rPr>
                <w:rFonts w:cs="Arial"/>
              </w:rPr>
              <w:t xml:space="preserve"> </w:t>
            </w:r>
            <w:r w:rsidR="00D33EFD" w:rsidRPr="00D33EFD">
              <w:rPr>
                <w:rFonts w:cs="Arial"/>
              </w:rPr>
              <w:t>determinar el origen del O</w:t>
            </w:r>
            <w:r w:rsidR="00D33EFD" w:rsidRPr="00D33EFD">
              <w:rPr>
                <w:rFonts w:cs="Arial"/>
                <w:vertAlign w:val="subscript"/>
              </w:rPr>
              <w:t>3</w:t>
            </w:r>
            <w:r w:rsidR="00D33EFD" w:rsidRPr="00D33EFD">
              <w:rPr>
                <w:rFonts w:cs="Arial"/>
              </w:rPr>
              <w:t xml:space="preserve"> en España y Europa.</w:t>
            </w:r>
          </w:p>
          <w:p w14:paraId="521D065E" w14:textId="1FD529AE" w:rsidR="00BF4428" w:rsidRPr="00D33EFD" w:rsidRDefault="00BF4428" w:rsidP="004011E0">
            <w:pPr>
              <w:spacing w:before="60" w:after="60"/>
              <w:jc w:val="both"/>
            </w:pPr>
            <w:r w:rsidRPr="00D33EFD">
              <w:rPr>
                <w:rFonts w:cs="Arial"/>
              </w:rPr>
              <w:t>- Estudios de contribuci</w:t>
            </w:r>
            <w:r w:rsidR="00D33EFD" w:rsidRPr="00D33EFD">
              <w:rPr>
                <w:rFonts w:cs="Arial"/>
              </w:rPr>
              <w:t>ón de fuentes para determinar el origen del PM urbano en España.</w:t>
            </w:r>
          </w:p>
          <w:p w14:paraId="6F0CB556" w14:textId="523F105E" w:rsidR="00034E74" w:rsidRPr="00D33EFD" w:rsidRDefault="005C38A7" w:rsidP="00D33EFD">
            <w:pPr>
              <w:jc w:val="both"/>
              <w:rPr>
                <w:rFonts w:cs="Arial"/>
                <w:noProof/>
                <w:color w:val="000000"/>
              </w:rPr>
            </w:pPr>
            <w:r w:rsidRPr="00D33EFD">
              <w:rPr>
                <w:rFonts w:cs="Arial"/>
                <w:noProof/>
                <w:color w:val="000000"/>
              </w:rPr>
              <w:t xml:space="preserve">- Pendientes: </w:t>
            </w:r>
            <w:r w:rsidRPr="00D33EFD">
              <w:rPr>
                <w:rFonts w:cs="Arial"/>
                <w:noProof/>
                <w:color w:val="000000"/>
              </w:rPr>
              <w:t>(</w:t>
            </w:r>
            <w:r w:rsidRPr="00D33EFD">
              <w:rPr>
                <w:rFonts w:cs="Arial"/>
                <w:noProof/>
                <w:color w:val="000000"/>
              </w:rPr>
              <w:t>1</w:t>
            </w:r>
            <w:r w:rsidRPr="00D33EFD">
              <w:rPr>
                <w:rFonts w:cs="Arial"/>
                <w:noProof/>
                <w:color w:val="000000"/>
              </w:rPr>
              <w:t>)</w:t>
            </w:r>
            <w:r w:rsidRPr="00D33EFD">
              <w:rPr>
                <w:rFonts w:cs="Arial"/>
                <w:noProof/>
                <w:color w:val="000000"/>
              </w:rPr>
              <w:t xml:space="preserve"> </w:t>
            </w:r>
            <w:r w:rsidR="00BF4428" w:rsidRPr="00D33EFD">
              <w:rPr>
                <w:rFonts w:cs="Arial"/>
                <w:noProof/>
                <w:color w:val="000000"/>
              </w:rPr>
              <w:t>modelización de la contribución de fuentes usando la última versión del modelo de emisiones</w:t>
            </w:r>
            <w:r w:rsidR="00D33EFD" w:rsidRPr="00D33EFD">
              <w:rPr>
                <w:rFonts w:cs="Arial"/>
                <w:noProof/>
                <w:color w:val="000000"/>
              </w:rPr>
              <w:t xml:space="preserve"> altamente detallado para España,</w:t>
            </w:r>
            <w:r w:rsidR="00BF4428" w:rsidRPr="00D33EFD">
              <w:rPr>
                <w:rFonts w:cs="Arial"/>
                <w:noProof/>
                <w:color w:val="000000"/>
              </w:rPr>
              <w:t xml:space="preserve"> </w:t>
            </w:r>
            <w:r w:rsidRPr="00D33EFD">
              <w:rPr>
                <w:rFonts w:cs="Arial"/>
                <w:noProof/>
                <w:color w:val="000000"/>
              </w:rPr>
              <w:t xml:space="preserve">(2)  cuantificación </w:t>
            </w:r>
            <w:r w:rsidR="00BF4428" w:rsidRPr="00D33EFD">
              <w:rPr>
                <w:rFonts w:cs="Arial"/>
                <w:noProof/>
                <w:color w:val="000000"/>
              </w:rPr>
              <w:t xml:space="preserve">de la contribución de PM </w:t>
            </w:r>
            <w:r w:rsidRPr="00D33EFD">
              <w:rPr>
                <w:rFonts w:cs="Arial"/>
                <w:noProof/>
                <w:color w:val="000000"/>
              </w:rPr>
              <w:t xml:space="preserve">por </w:t>
            </w:r>
            <w:r w:rsidR="00034E74" w:rsidRPr="00D33EFD">
              <w:rPr>
                <w:rFonts w:cs="Arial"/>
                <w:noProof/>
                <w:color w:val="000000"/>
              </w:rPr>
              <w:t>tipo de combustible (diésel o gasolina) para los sectores de tráfico rodado y combustión residencial.</w:t>
            </w:r>
            <w:r w:rsidRPr="00D33EFD">
              <w:rPr>
                <w:rFonts w:cs="Arial"/>
                <w:noProof/>
                <w:color w:val="000000"/>
              </w:rPr>
              <w:t xml:space="preserve"> </w:t>
            </w:r>
          </w:p>
        </w:tc>
      </w:tr>
      <w:tr w:rsidR="00034E74" w:rsidRPr="005A064D" w14:paraId="171EC756" w14:textId="77777777" w:rsidTr="004011E0">
        <w:trPr>
          <w:trHeight w:val="436"/>
        </w:trPr>
        <w:tc>
          <w:tcPr>
            <w:tcW w:w="3598" w:type="dxa"/>
            <w:gridSpan w:val="3"/>
            <w:vAlign w:val="center"/>
          </w:tcPr>
          <w:p w14:paraId="698D52AD" w14:textId="77777777" w:rsidR="00034E74" w:rsidRDefault="00034E74" w:rsidP="004011E0">
            <w:pPr>
              <w:rPr>
                <w:rFonts w:cs="Arial"/>
                <w:b/>
              </w:rPr>
            </w:pPr>
            <w:r>
              <w:rPr>
                <w:rFonts w:cs="Arial"/>
                <w:b/>
              </w:rPr>
              <w:t>Objetivo 4. Gestión del proyecto y diseminación de los resultados</w:t>
            </w:r>
          </w:p>
        </w:tc>
        <w:tc>
          <w:tcPr>
            <w:tcW w:w="5970" w:type="dxa"/>
            <w:gridSpan w:val="2"/>
            <w:vAlign w:val="center"/>
          </w:tcPr>
          <w:p w14:paraId="6DA9B746" w14:textId="77777777" w:rsidR="00034E74" w:rsidRDefault="00034E74" w:rsidP="004011E0">
            <w:pPr>
              <w:spacing w:before="60" w:after="60"/>
              <w:jc w:val="both"/>
            </w:pPr>
            <w:r>
              <w:t xml:space="preserve">Cumplimiento del 80%. </w:t>
            </w:r>
          </w:p>
          <w:p w14:paraId="22E8DF02" w14:textId="015C7FF7" w:rsidR="00034E74" w:rsidRDefault="00D33EFD" w:rsidP="004011E0">
            <w:pPr>
              <w:spacing w:before="60" w:after="60"/>
              <w:jc w:val="both"/>
            </w:pPr>
            <w:r>
              <w:t>- El</w:t>
            </w:r>
            <w:r w:rsidR="00034E74">
              <w:t xml:space="preserve"> proyecto </w:t>
            </w:r>
            <w:r>
              <w:t>ha cumplido</w:t>
            </w:r>
            <w:r w:rsidR="00034E74">
              <w:t xml:space="preserve"> el cronograma de trabajo </w:t>
            </w:r>
            <w:r>
              <w:t xml:space="preserve">inicial </w:t>
            </w:r>
            <w:r w:rsidR="00034E74">
              <w:t>con la ree</w:t>
            </w:r>
            <w:r>
              <w:t>structuración de algunas tareas</w:t>
            </w:r>
            <w:r w:rsidR="00034E74">
              <w:t xml:space="preserve"> sin que influya en la duración del proyecto.</w:t>
            </w:r>
          </w:p>
          <w:p w14:paraId="5AC01CD4" w14:textId="766BCF3E" w:rsidR="00D33EFD" w:rsidRDefault="00D33EFD" w:rsidP="00B2686B">
            <w:pPr>
              <w:spacing w:before="60" w:after="60"/>
              <w:jc w:val="both"/>
              <w:rPr>
                <w:rFonts w:cs="Arial"/>
              </w:rPr>
            </w:pPr>
            <w:r w:rsidRPr="00D33EFD">
              <w:rPr>
                <w:rFonts w:cs="Arial"/>
                <w:noProof/>
                <w:color w:val="000000"/>
              </w:rPr>
              <w:t>- Pendientes:</w:t>
            </w:r>
            <w:r>
              <w:rPr>
                <w:rFonts w:cs="Arial"/>
                <w:noProof/>
                <w:color w:val="000000"/>
              </w:rPr>
              <w:t xml:space="preserve"> (1) Difusión de los resultados de contribución de fuentes para ozono y PM en conferencias internacionales (EGU, GLOREAM y HARMO) y (2) publicación de los resultados en revistas científicas (</w:t>
            </w:r>
            <w:r w:rsidR="00B2686B">
              <w:rPr>
                <w:rFonts w:cs="Arial"/>
                <w:noProof/>
                <w:color w:val="000000"/>
              </w:rPr>
              <w:t>2</w:t>
            </w:r>
            <w:r w:rsidR="00C277AB">
              <w:rPr>
                <w:rFonts w:cs="Arial"/>
                <w:noProof/>
                <w:color w:val="000000"/>
              </w:rPr>
              <w:t xml:space="preserve"> artículos en </w:t>
            </w:r>
            <w:r w:rsidR="00B2686B">
              <w:rPr>
                <w:rFonts w:cs="Arial"/>
                <w:noProof/>
                <w:color w:val="000000"/>
              </w:rPr>
              <w:t xml:space="preserve">revisión, 2 artículos en </w:t>
            </w:r>
            <w:r w:rsidR="00C277AB">
              <w:rPr>
                <w:rFonts w:cs="Arial"/>
                <w:noProof/>
                <w:color w:val="000000"/>
              </w:rPr>
              <w:t xml:space="preserve">preparación, </w:t>
            </w:r>
            <w:r w:rsidR="00B2686B">
              <w:rPr>
                <w:rFonts w:cs="Arial"/>
                <w:noProof/>
                <w:color w:val="000000"/>
              </w:rPr>
              <w:t>ver sección E1</w:t>
            </w:r>
            <w:r>
              <w:rPr>
                <w:rFonts w:cs="Arial"/>
                <w:noProof/>
                <w:color w:val="000000"/>
              </w:rPr>
              <w:t xml:space="preserve">). Se prevee </w:t>
            </w:r>
            <w:r w:rsidR="00B2686B">
              <w:rPr>
                <w:rFonts w:cs="Arial"/>
                <w:noProof/>
                <w:color w:val="000000"/>
              </w:rPr>
              <w:t>completar el Objerivo 4</w:t>
            </w:r>
            <w:r>
              <w:rPr>
                <w:rFonts w:cs="Arial"/>
                <w:noProof/>
                <w:color w:val="000000"/>
              </w:rPr>
              <w:t xml:space="preserve"> durante el año 2020.</w:t>
            </w:r>
          </w:p>
        </w:tc>
      </w:tr>
      <w:tr w:rsidR="00034E74" w:rsidRPr="005A064D" w14:paraId="2F9F3063" w14:textId="77777777" w:rsidTr="004011E0">
        <w:trPr>
          <w:trHeight w:val="436"/>
        </w:trPr>
        <w:tc>
          <w:tcPr>
            <w:tcW w:w="9568" w:type="dxa"/>
            <w:gridSpan w:val="5"/>
          </w:tcPr>
          <w:p w14:paraId="12D1EB50" w14:textId="77777777" w:rsidR="00034E74" w:rsidRDefault="00034E74" w:rsidP="004011E0">
            <w:pPr>
              <w:rPr>
                <w:rFonts w:cs="Arial"/>
              </w:rPr>
            </w:pPr>
            <w:r>
              <w:rPr>
                <w:rStyle w:val="bold"/>
                <w:rFonts w:eastAsia="Calibri"/>
              </w:rPr>
              <w:t>D</w:t>
            </w:r>
            <w:r w:rsidRPr="007940A3">
              <w:rPr>
                <w:rStyle w:val="bold"/>
                <w:rFonts w:eastAsia="Calibri"/>
              </w:rPr>
              <w:t xml:space="preserve">2. </w:t>
            </w:r>
            <w:r w:rsidRPr="0087574F">
              <w:rPr>
                <w:rStyle w:val="bold"/>
                <w:rFonts w:eastAsia="Calibri"/>
              </w:rPr>
              <w:t>Actividades realizadas</w:t>
            </w:r>
            <w:r w:rsidRPr="0087574F">
              <w:rPr>
                <w:rFonts w:cs="Arial"/>
                <w:b/>
              </w:rPr>
              <w:t xml:space="preserve"> y resultados alcanzados</w:t>
            </w:r>
            <w:r>
              <w:rPr>
                <w:rFonts w:cs="Arial"/>
                <w:b/>
              </w:rPr>
              <w:t xml:space="preserve">. </w:t>
            </w:r>
          </w:p>
          <w:p w14:paraId="1A3D10F7" w14:textId="77777777" w:rsidR="00034E74" w:rsidRDefault="00034E74" w:rsidP="004011E0">
            <w:pPr>
              <w:jc w:val="both"/>
              <w:rPr>
                <w:rFonts w:cs="Arial"/>
                <w:b/>
                <w:i/>
              </w:rPr>
            </w:pPr>
            <w:r w:rsidRPr="005F354F">
              <w:rPr>
                <w:rFonts w:cs="Arial"/>
                <w:b/>
                <w:i/>
              </w:rPr>
              <w:t>Describa</w:t>
            </w:r>
            <w:r w:rsidRPr="001F5BFC">
              <w:rPr>
                <w:rFonts w:cs="Arial"/>
                <w:i/>
              </w:rPr>
              <w:t xml:space="preserve"> las actividades científico-técnicas realizadas para alcanzar los objetivos planteados en el proyecto. </w:t>
            </w:r>
            <w:r w:rsidRPr="00555084">
              <w:rPr>
                <w:rFonts w:cs="Arial"/>
                <w:b/>
                <w:i/>
              </w:rPr>
              <w:t xml:space="preserve">Indique </w:t>
            </w:r>
            <w:r w:rsidRPr="001F5BFC">
              <w:rPr>
                <w:rFonts w:cs="Arial"/>
                <w:i/>
              </w:rPr>
              <w:t xml:space="preserve">para cada actividad los miembros del equipo que han participado. </w:t>
            </w:r>
            <w:r w:rsidRPr="004C3385">
              <w:rPr>
                <w:rFonts w:cs="Arial"/>
                <w:b/>
                <w:i/>
                <w:highlight w:val="yellow"/>
              </w:rPr>
              <w:t>Extensión máxima 2 páginas</w:t>
            </w:r>
            <w:r>
              <w:rPr>
                <w:rFonts w:cs="Arial"/>
                <w:b/>
                <w:i/>
              </w:rPr>
              <w:t>.</w:t>
            </w:r>
          </w:p>
          <w:p w14:paraId="33C09059" w14:textId="77777777" w:rsidR="00034E74" w:rsidRPr="00E55C74" w:rsidRDefault="00034E74" w:rsidP="004011E0">
            <w:pPr>
              <w:rPr>
                <w:rFonts w:cs="Arial"/>
                <w:i/>
                <w:sz w:val="16"/>
                <w:szCs w:val="16"/>
              </w:rPr>
            </w:pPr>
            <w:r w:rsidRPr="00E55C74">
              <w:rPr>
                <w:rStyle w:val="bold"/>
                <w:rFonts w:eastAsia="Calibri"/>
                <w:i/>
                <w:sz w:val="16"/>
                <w:szCs w:val="16"/>
              </w:rPr>
              <w:t>En caso de incluir figuras, cítelas en el texto e insértelas en la última página</w:t>
            </w:r>
          </w:p>
          <w:p w14:paraId="7D6E7E25" w14:textId="77777777" w:rsidR="00034E74" w:rsidRDefault="00034E74" w:rsidP="004011E0">
            <w:pPr>
              <w:rPr>
                <w:rFonts w:cs="Arial"/>
                <w:b/>
                <w:i/>
                <w:sz w:val="16"/>
                <w:szCs w:val="16"/>
              </w:rPr>
            </w:pPr>
            <w:r w:rsidRPr="00E55C74">
              <w:rPr>
                <w:rFonts w:cs="Arial"/>
                <w:b/>
                <w:i/>
                <w:sz w:val="16"/>
                <w:szCs w:val="16"/>
              </w:rPr>
              <w:t>Resalte en negrita las actividades realizadas por el /los IPs.</w:t>
            </w:r>
          </w:p>
          <w:p w14:paraId="12EA4D27" w14:textId="77777777" w:rsidR="00034E74" w:rsidRDefault="00034E74" w:rsidP="004011E0">
            <w:pPr>
              <w:rPr>
                <w:rFonts w:cs="Arial"/>
                <w:b/>
                <w:i/>
                <w:sz w:val="16"/>
                <w:szCs w:val="16"/>
              </w:rPr>
            </w:pPr>
          </w:p>
          <w:p w14:paraId="419E8073" w14:textId="77777777" w:rsidR="00034E74" w:rsidRDefault="00034E74" w:rsidP="004011E0">
            <w:pPr>
              <w:rPr>
                <w:rFonts w:cs="Arial"/>
                <w:b/>
                <w:i/>
                <w:sz w:val="16"/>
                <w:szCs w:val="16"/>
              </w:rPr>
            </w:pPr>
          </w:p>
          <w:p w14:paraId="78B286DA" w14:textId="77777777" w:rsidR="00034E74" w:rsidRDefault="00034E74" w:rsidP="004011E0">
            <w:pPr>
              <w:rPr>
                <w:rFonts w:cs="Arial"/>
                <w:b/>
                <w:i/>
                <w:sz w:val="16"/>
                <w:szCs w:val="16"/>
              </w:rPr>
            </w:pPr>
          </w:p>
          <w:p w14:paraId="73EC598B" w14:textId="77777777" w:rsidR="00034E74" w:rsidRDefault="00034E74" w:rsidP="004011E0">
            <w:pPr>
              <w:rPr>
                <w:rFonts w:cs="Arial"/>
                <w:b/>
                <w:i/>
                <w:sz w:val="16"/>
                <w:szCs w:val="16"/>
              </w:rPr>
            </w:pPr>
          </w:p>
          <w:p w14:paraId="4D342F8B" w14:textId="77777777" w:rsidR="00034E74" w:rsidRDefault="00034E74" w:rsidP="004011E0">
            <w:pPr>
              <w:rPr>
                <w:rFonts w:cs="Arial"/>
                <w:b/>
                <w:i/>
                <w:sz w:val="16"/>
                <w:szCs w:val="16"/>
              </w:rPr>
            </w:pPr>
          </w:p>
          <w:p w14:paraId="6610BFAF" w14:textId="77777777" w:rsidR="00034E74" w:rsidRDefault="00034E74" w:rsidP="004011E0">
            <w:pPr>
              <w:rPr>
                <w:rFonts w:cs="Arial"/>
                <w:b/>
                <w:i/>
                <w:sz w:val="16"/>
                <w:szCs w:val="16"/>
              </w:rPr>
            </w:pPr>
          </w:p>
          <w:p w14:paraId="2B9694C3" w14:textId="77777777" w:rsidR="00034E74" w:rsidRDefault="00034E74" w:rsidP="004011E0">
            <w:pPr>
              <w:rPr>
                <w:rFonts w:cs="Arial"/>
                <w:b/>
                <w:i/>
                <w:sz w:val="16"/>
                <w:szCs w:val="16"/>
              </w:rPr>
            </w:pPr>
          </w:p>
          <w:p w14:paraId="4AD5BDCD" w14:textId="77777777" w:rsidR="00034E74" w:rsidRDefault="00034E74" w:rsidP="004011E0">
            <w:pPr>
              <w:rPr>
                <w:rFonts w:cs="Arial"/>
                <w:b/>
                <w:i/>
                <w:sz w:val="16"/>
                <w:szCs w:val="16"/>
              </w:rPr>
            </w:pPr>
          </w:p>
          <w:p w14:paraId="04DF4DD3" w14:textId="77777777" w:rsidR="00034E74" w:rsidRDefault="00034E74" w:rsidP="004011E0">
            <w:pPr>
              <w:rPr>
                <w:rFonts w:cs="Arial"/>
                <w:b/>
                <w:i/>
                <w:sz w:val="16"/>
                <w:szCs w:val="16"/>
              </w:rPr>
            </w:pPr>
          </w:p>
          <w:p w14:paraId="2E8459AE" w14:textId="77777777" w:rsidR="00034E74" w:rsidRDefault="00034E74" w:rsidP="004011E0">
            <w:pPr>
              <w:rPr>
                <w:rFonts w:cs="Arial"/>
                <w:b/>
                <w:i/>
                <w:sz w:val="16"/>
                <w:szCs w:val="16"/>
              </w:rPr>
            </w:pPr>
          </w:p>
          <w:p w14:paraId="2671463F" w14:textId="77777777" w:rsidR="00034E74" w:rsidRDefault="00034E74" w:rsidP="004011E0">
            <w:pPr>
              <w:rPr>
                <w:rFonts w:cs="Arial"/>
                <w:b/>
                <w:i/>
                <w:sz w:val="16"/>
                <w:szCs w:val="16"/>
              </w:rPr>
            </w:pPr>
          </w:p>
          <w:p w14:paraId="62A0B727" w14:textId="77777777" w:rsidR="00034E74" w:rsidRDefault="00034E74" w:rsidP="004011E0">
            <w:pPr>
              <w:rPr>
                <w:rFonts w:cs="Arial"/>
                <w:b/>
                <w:i/>
                <w:sz w:val="16"/>
                <w:szCs w:val="16"/>
              </w:rPr>
            </w:pPr>
          </w:p>
          <w:p w14:paraId="4A9F2BF5" w14:textId="77777777" w:rsidR="00034E74" w:rsidRDefault="00034E74" w:rsidP="004011E0">
            <w:pPr>
              <w:rPr>
                <w:rFonts w:cs="Arial"/>
                <w:b/>
                <w:i/>
                <w:sz w:val="16"/>
                <w:szCs w:val="16"/>
              </w:rPr>
            </w:pPr>
          </w:p>
          <w:p w14:paraId="57663935" w14:textId="77777777" w:rsidR="00034E74" w:rsidRDefault="00034E74" w:rsidP="004011E0">
            <w:pPr>
              <w:rPr>
                <w:rFonts w:cs="Arial"/>
                <w:b/>
                <w:i/>
                <w:sz w:val="16"/>
                <w:szCs w:val="16"/>
              </w:rPr>
            </w:pPr>
          </w:p>
          <w:p w14:paraId="3B67B9E3" w14:textId="78692915" w:rsidR="00034E74" w:rsidRDefault="00034E74" w:rsidP="004011E0">
            <w:pPr>
              <w:rPr>
                <w:rFonts w:cs="Arial"/>
                <w:b/>
                <w:i/>
                <w:sz w:val="16"/>
                <w:szCs w:val="16"/>
              </w:rPr>
            </w:pPr>
          </w:p>
          <w:p w14:paraId="755A0EF3" w14:textId="77777777" w:rsidR="00B2686B" w:rsidRDefault="00B2686B" w:rsidP="004011E0">
            <w:pPr>
              <w:rPr>
                <w:rFonts w:cs="Arial"/>
                <w:b/>
                <w:i/>
                <w:sz w:val="16"/>
                <w:szCs w:val="16"/>
              </w:rPr>
            </w:pPr>
          </w:p>
          <w:p w14:paraId="155318C7" w14:textId="77777777" w:rsidR="00034E74" w:rsidRDefault="00034E74" w:rsidP="004011E0">
            <w:pPr>
              <w:rPr>
                <w:rFonts w:cs="Arial"/>
                <w:b/>
                <w:i/>
                <w:sz w:val="16"/>
                <w:szCs w:val="16"/>
              </w:rPr>
            </w:pPr>
          </w:p>
          <w:p w14:paraId="2FEA3F91" w14:textId="77777777" w:rsidR="00034E74" w:rsidRDefault="00034E74" w:rsidP="004011E0">
            <w:pPr>
              <w:rPr>
                <w:rFonts w:cs="Arial"/>
                <w:b/>
                <w:i/>
                <w:sz w:val="16"/>
                <w:szCs w:val="16"/>
              </w:rPr>
            </w:pPr>
          </w:p>
          <w:p w14:paraId="48957D22" w14:textId="77777777" w:rsidR="00034E74" w:rsidRDefault="00034E74" w:rsidP="004011E0">
            <w:pPr>
              <w:rPr>
                <w:rFonts w:cs="Arial"/>
                <w:b/>
                <w:i/>
                <w:sz w:val="16"/>
                <w:szCs w:val="16"/>
              </w:rPr>
            </w:pPr>
          </w:p>
          <w:p w14:paraId="29EE6AED" w14:textId="77777777" w:rsidR="00034E74" w:rsidRDefault="00034E74" w:rsidP="004011E0">
            <w:pPr>
              <w:rPr>
                <w:rFonts w:cs="Arial"/>
                <w:b/>
                <w:i/>
                <w:sz w:val="16"/>
                <w:szCs w:val="16"/>
              </w:rPr>
            </w:pPr>
          </w:p>
          <w:p w14:paraId="3A88DD51" w14:textId="77777777" w:rsidR="00034E74" w:rsidRPr="00E55C74" w:rsidRDefault="00034E74" w:rsidP="004011E0">
            <w:pPr>
              <w:rPr>
                <w:rFonts w:cs="Arial"/>
                <w:b/>
                <w:i/>
                <w:sz w:val="16"/>
                <w:szCs w:val="16"/>
              </w:rPr>
            </w:pPr>
          </w:p>
        </w:tc>
      </w:tr>
      <w:tr w:rsidR="00034E74" w:rsidRPr="005A064D" w14:paraId="242D383A" w14:textId="77777777" w:rsidTr="004011E0">
        <w:trPr>
          <w:trHeight w:val="436"/>
        </w:trPr>
        <w:tc>
          <w:tcPr>
            <w:tcW w:w="9568" w:type="dxa"/>
            <w:gridSpan w:val="5"/>
            <w:vAlign w:val="center"/>
          </w:tcPr>
          <w:p w14:paraId="09101624" w14:textId="77777777" w:rsidR="00034E74" w:rsidRDefault="00034E74" w:rsidP="004011E0">
            <w:pPr>
              <w:jc w:val="both"/>
              <w:rPr>
                <w:rFonts w:cs="Arial"/>
                <w:b/>
                <w:szCs w:val="20"/>
                <w:lang w:val="es-ES_tradnl"/>
              </w:rPr>
            </w:pPr>
            <w:r w:rsidRPr="008527F7">
              <w:rPr>
                <w:rFonts w:cs="Arial"/>
                <w:b/>
                <w:szCs w:val="20"/>
                <w:lang w:val="es-ES_tradnl"/>
              </w:rPr>
              <w:lastRenderedPageBreak/>
              <w:t xml:space="preserve">Actividad 1. </w:t>
            </w:r>
            <w:r w:rsidRPr="008527F7">
              <w:rPr>
                <w:rFonts w:cs="Arial"/>
                <w:b/>
              </w:rPr>
              <w:t>Selección de los episodios de contaminación</w:t>
            </w:r>
            <w:r w:rsidRPr="008527F7">
              <w:rPr>
                <w:rFonts w:cs="Arial"/>
                <w:b/>
                <w:szCs w:val="20"/>
                <w:lang w:val="es-ES_tradnl"/>
              </w:rPr>
              <w:t xml:space="preserve"> [Objetivo1]</w:t>
            </w:r>
          </w:p>
          <w:p w14:paraId="492E2431" w14:textId="77777777" w:rsidR="00034E74" w:rsidRPr="008527F7" w:rsidRDefault="00034E74" w:rsidP="004011E0">
            <w:pPr>
              <w:rPr>
                <w:rFonts w:cs="Arial"/>
                <w:b/>
                <w:szCs w:val="20"/>
                <w:lang w:val="es-ES_tradnl"/>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Pay</w:t>
            </w:r>
          </w:p>
          <w:p w14:paraId="0A2F3FB9"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 xml:space="preserve">Tarea 1.1. Recopilación y tratamiento de las observaciones. </w:t>
            </w:r>
          </w:p>
          <w:p w14:paraId="51AC6077" w14:textId="77777777" w:rsidR="00034E74" w:rsidRPr="008527F7" w:rsidRDefault="00034E74" w:rsidP="004011E0">
            <w:pPr>
              <w:numPr>
                <w:ilvl w:val="0"/>
                <w:numId w:val="14"/>
              </w:numPr>
              <w:ind w:left="204" w:hanging="204"/>
              <w:contextualSpacing/>
              <w:jc w:val="both"/>
              <w:rPr>
                <w:rFonts w:eastAsiaTheme="minorHAnsi" w:cs="Arial"/>
                <w:bCs/>
                <w:szCs w:val="20"/>
                <w:lang w:val="es-ES_tradnl" w:eastAsia="en-US"/>
              </w:rPr>
            </w:pPr>
            <w:r w:rsidRPr="008527F7">
              <w:rPr>
                <w:rFonts w:eastAsiaTheme="minorHAnsi" w:cs="Arial"/>
                <w:bCs/>
                <w:szCs w:val="20"/>
                <w:lang w:val="es-ES_tradnl" w:eastAsia="en-US"/>
              </w:rPr>
              <w:t xml:space="preserve">Se ha recopilado los datos de calidad del aire procedentes de las redes europeas EIONET y EBAS. Los datos se han procesado a un formato común para poder ser analizados y almacenados de forma eficiente en la base de datos del BSC. Las series de datos se extiende del 1990 al 2017. </w:t>
            </w:r>
            <w:r w:rsidRPr="008527F7">
              <w:rPr>
                <w:rFonts w:eastAsiaTheme="minorHAnsi" w:cs="Arial"/>
                <w:b/>
                <w:bCs/>
                <w:szCs w:val="20"/>
                <w:lang w:val="es-ES_tradnl" w:eastAsia="en-US"/>
              </w:rPr>
              <w:t>Fig. 1</w:t>
            </w:r>
            <w:r w:rsidRPr="008527F7">
              <w:rPr>
                <w:rFonts w:eastAsiaTheme="minorHAnsi" w:cs="Arial"/>
                <w:bCs/>
                <w:szCs w:val="20"/>
                <w:lang w:val="es-ES_tradnl" w:eastAsia="en-US"/>
              </w:rPr>
              <w:t xml:space="preserve"> muestra la distribución espacial de las estaciones. </w:t>
            </w:r>
          </w:p>
          <w:p w14:paraId="5CFDA147" w14:textId="164AF20C" w:rsidR="00034E74" w:rsidRDefault="00034E74" w:rsidP="004011E0">
            <w:pPr>
              <w:numPr>
                <w:ilvl w:val="0"/>
                <w:numId w:val="14"/>
              </w:numPr>
              <w:ind w:left="204" w:hanging="204"/>
              <w:contextualSpacing/>
              <w:jc w:val="both"/>
              <w:rPr>
                <w:rFonts w:eastAsiaTheme="minorHAnsi" w:cs="Arial"/>
                <w:bCs/>
                <w:szCs w:val="20"/>
                <w:lang w:val="es-ES_tradnl" w:eastAsia="en-US"/>
              </w:rPr>
            </w:pPr>
            <w:r w:rsidRPr="008527F7">
              <w:rPr>
                <w:rFonts w:eastAsiaTheme="minorHAnsi" w:cs="Arial"/>
                <w:bCs/>
                <w:szCs w:val="20"/>
                <w:lang w:val="es-ES_tradnl" w:eastAsia="en-US"/>
              </w:rPr>
              <w:t>Dada la incertidumbre de los datos, ha sido necesario aplicar filtros de control de calidad a los datos para realizar los análisis sobre datos fiables. Para meteorología, se han descargado y formateado las estaciones METAR.</w:t>
            </w:r>
          </w:p>
          <w:p w14:paraId="54346C02" w14:textId="063F9CAA" w:rsidR="00A04DBB" w:rsidRPr="008527F7" w:rsidRDefault="00A04DBB" w:rsidP="004011E0">
            <w:pPr>
              <w:numPr>
                <w:ilvl w:val="0"/>
                <w:numId w:val="14"/>
              </w:numPr>
              <w:ind w:left="204" w:hanging="204"/>
              <w:contextualSpacing/>
              <w:jc w:val="both"/>
              <w:rPr>
                <w:rFonts w:eastAsiaTheme="minorHAnsi" w:cs="Arial"/>
                <w:bCs/>
                <w:szCs w:val="20"/>
                <w:lang w:val="es-ES_tradnl" w:eastAsia="en-US"/>
              </w:rPr>
            </w:pPr>
            <w:r>
              <w:rPr>
                <w:rFonts w:eastAsiaTheme="minorHAnsi" w:cs="Arial"/>
                <w:bCs/>
                <w:szCs w:val="20"/>
                <w:lang w:val="es-ES_tradnl" w:eastAsia="en-US"/>
              </w:rPr>
              <w:t xml:space="preserve">Como resultado se creado el </w:t>
            </w:r>
            <w:r w:rsidRPr="00B2686B">
              <w:rPr>
                <w:rFonts w:eastAsiaTheme="minorHAnsi" w:cs="Arial"/>
                <w:bCs/>
                <w:szCs w:val="20"/>
                <w:highlight w:val="yellow"/>
                <w:lang w:val="es-ES_tradnl" w:eastAsia="en-US"/>
              </w:rPr>
              <w:t>proyecto GHOST ()</w:t>
            </w:r>
          </w:p>
          <w:p w14:paraId="0920F7CA"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 xml:space="preserve">Tarea 1.2. Selección y caracterización de episodios de contaminación. </w:t>
            </w:r>
          </w:p>
          <w:p w14:paraId="50CEAF70" w14:textId="77777777" w:rsidR="00034E74" w:rsidRPr="00991672" w:rsidRDefault="00034E74" w:rsidP="004011E0">
            <w:pPr>
              <w:numPr>
                <w:ilvl w:val="0"/>
                <w:numId w:val="14"/>
              </w:numPr>
              <w:ind w:left="204" w:hanging="204"/>
              <w:contextualSpacing/>
              <w:jc w:val="both"/>
            </w:pPr>
            <w:r w:rsidRPr="008527F7">
              <w:rPr>
                <w:rFonts w:eastAsiaTheme="minorHAnsi" w:cs="Arial"/>
                <w:bCs/>
                <w:szCs w:val="20"/>
                <w:lang w:val="es-ES_tradnl" w:eastAsia="en-US"/>
              </w:rPr>
              <w:t>Se ha seleccionado el 2015 como referencia por ser el año más reciente con mayor número de datos validados. Se ha identificado episodios en donde el umbral de contaminación se excedió durante un mínimo de 4 horas seguidas. Se usaron estaciones EIONET (Tarea 1.1) que disponían de más del 75% de los datos horarios en un ciclo anual. Fig. 2, 3 y 4 muestran los de episodios de contaminación identificados para los contaminantes O3, NO2 y PM10, respectivamente. Para el O3, el umbral de 160 µg/m3 fue superado en 67 estaciones de 8 comunidades autónomas, y fueron más frecuentes en los meses de junio y julio. Para el NO2, el umbral de 160 µg/m3 fue superado en 30 estaciones de 6 comunidades autónomas, y fueron más frecuentes en los meses de enero, noviembre y diciembre. Para el PM10, el umbral de 50 µg/m3 fue superado en 71 estaciones de 13 comunidades autónomas, y fueron más frecuentes en los meses de enero, noviembre y diciembre.</w:t>
            </w:r>
          </w:p>
        </w:tc>
      </w:tr>
      <w:tr w:rsidR="00034E74" w:rsidRPr="005A064D" w14:paraId="0729B9F0" w14:textId="77777777" w:rsidTr="004011E0">
        <w:trPr>
          <w:trHeight w:val="436"/>
        </w:trPr>
        <w:tc>
          <w:tcPr>
            <w:tcW w:w="9568" w:type="dxa"/>
            <w:gridSpan w:val="5"/>
            <w:vAlign w:val="center"/>
          </w:tcPr>
          <w:p w14:paraId="75D2C90E" w14:textId="77777777" w:rsidR="00034E74" w:rsidRDefault="00034E74" w:rsidP="004011E0">
            <w:pPr>
              <w:jc w:val="both"/>
              <w:rPr>
                <w:rFonts w:cs="Arial"/>
                <w:b/>
                <w:szCs w:val="20"/>
                <w:lang w:val="es-ES_tradnl"/>
              </w:rPr>
            </w:pPr>
            <w:r>
              <w:rPr>
                <w:rFonts w:cs="Arial"/>
                <w:b/>
                <w:szCs w:val="20"/>
                <w:lang w:val="es-ES_tradnl"/>
              </w:rPr>
              <w:t xml:space="preserve">Actividad 2. </w:t>
            </w:r>
            <w:r>
              <w:rPr>
                <w:rFonts w:cs="Arial"/>
                <w:b/>
              </w:rPr>
              <w:t>Evaluación y mejoras del modelo</w:t>
            </w:r>
            <w:r w:rsidRPr="00F5713F">
              <w:rPr>
                <w:rFonts w:cs="Arial"/>
                <w:b/>
                <w:szCs w:val="20"/>
                <w:lang w:val="es-ES_tradnl"/>
              </w:rPr>
              <w:t xml:space="preserve"> </w:t>
            </w:r>
            <w:r>
              <w:rPr>
                <w:rFonts w:cs="Arial"/>
                <w:b/>
                <w:szCs w:val="20"/>
                <w:lang w:val="es-ES_tradnl"/>
              </w:rPr>
              <w:t>[Objetivo</w:t>
            </w:r>
            <w:r w:rsidRPr="00F5713F">
              <w:rPr>
                <w:rFonts w:cs="Arial"/>
                <w:b/>
                <w:szCs w:val="20"/>
                <w:lang w:val="es-ES_tradnl"/>
              </w:rPr>
              <w:t>2]</w:t>
            </w:r>
          </w:p>
          <w:p w14:paraId="327822EF" w14:textId="77777777" w:rsidR="00034E74" w:rsidRDefault="00034E74" w:rsidP="004011E0">
            <w:pPr>
              <w:rPr>
                <w:rFonts w:cs="Arial"/>
                <w:szCs w:val="20"/>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Pay</w:t>
            </w:r>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r>
              <w:rPr>
                <w:rFonts w:cs="Arial"/>
                <w:szCs w:val="20"/>
              </w:rPr>
              <w:t xml:space="preserve">, </w:t>
            </w:r>
            <w:r w:rsidRPr="00F5713F">
              <w:rPr>
                <w:rFonts w:cs="Arial"/>
                <w:szCs w:val="20"/>
              </w:rPr>
              <w:t>C</w:t>
            </w:r>
            <w:r>
              <w:rPr>
                <w:rFonts w:cs="Arial"/>
                <w:szCs w:val="20"/>
              </w:rPr>
              <w:t>.</w:t>
            </w:r>
            <w:r w:rsidRPr="00F5713F">
              <w:rPr>
                <w:rFonts w:cs="Arial"/>
                <w:szCs w:val="20"/>
              </w:rPr>
              <w:t xml:space="preserve"> Tena</w:t>
            </w:r>
            <w:r>
              <w:rPr>
                <w:rFonts w:cs="Arial"/>
                <w:szCs w:val="20"/>
              </w:rPr>
              <w:t xml:space="preserve">, </w:t>
            </w:r>
            <w:r w:rsidRPr="00F5713F">
              <w:rPr>
                <w:rFonts w:cs="Arial"/>
                <w:szCs w:val="20"/>
              </w:rPr>
              <w:t>F</w:t>
            </w:r>
            <w:r>
              <w:rPr>
                <w:rFonts w:cs="Arial"/>
                <w:szCs w:val="20"/>
              </w:rPr>
              <w:t>.</w:t>
            </w:r>
            <w:r w:rsidRPr="00F5713F">
              <w:rPr>
                <w:rFonts w:cs="Arial"/>
                <w:szCs w:val="20"/>
              </w:rPr>
              <w:t xml:space="preserve"> Macchia</w:t>
            </w:r>
            <w:r>
              <w:rPr>
                <w:rFonts w:cs="Arial"/>
                <w:szCs w:val="20"/>
              </w:rPr>
              <w:t>, Tarrasón</w:t>
            </w:r>
          </w:p>
          <w:p w14:paraId="45E1069D"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Tarea 2.1. Evaluación del modelo durante episodios</w:t>
            </w:r>
          </w:p>
          <w:p w14:paraId="64C77C11" w14:textId="4B1FFE23" w:rsidR="00034E74" w:rsidRPr="008527F7" w:rsidRDefault="00034E74" w:rsidP="004011E0">
            <w:pPr>
              <w:numPr>
                <w:ilvl w:val="0"/>
                <w:numId w:val="16"/>
              </w:numPr>
              <w:spacing w:after="200"/>
              <w:ind w:left="215" w:hanging="215"/>
              <w:contextualSpacing/>
              <w:jc w:val="both"/>
              <w:rPr>
                <w:rFonts w:eastAsiaTheme="minorHAnsi" w:cs="Arial"/>
                <w:bCs/>
                <w:szCs w:val="20"/>
                <w:lang w:val="es-ES_tradnl" w:eastAsia="en-US"/>
              </w:rPr>
            </w:pPr>
            <w:r w:rsidRPr="008527F7">
              <w:rPr>
                <w:rFonts w:eastAsiaTheme="minorHAnsi" w:cs="Arial"/>
                <w:bCs/>
                <w:szCs w:val="20"/>
                <w:lang w:val="es-ES_tradnl" w:eastAsia="en-US"/>
              </w:rPr>
              <w:t>Se ha desarrollo una herramienta de evaluación de modelos que simulan la composición atmosférica, llamada “Evaluation tool” (ET), que permite de forma robusta y optimizada el análisis de los resultados modelados y su comparación con las observaciones recopiladas en la Actividad 1. La ET está disponible en el repositorio git del BSC (</w:t>
            </w:r>
            <w:hyperlink r:id="rId8" w:history="1">
              <w:r w:rsidRPr="008527F7">
                <w:rPr>
                  <w:rFonts w:eastAsiaTheme="minorHAnsi" w:cs="Arial"/>
                  <w:bCs/>
                  <w:color w:val="0000FF" w:themeColor="hyperlink"/>
                  <w:szCs w:val="20"/>
                  <w:u w:val="single"/>
                  <w:lang w:val="es-ES_tradnl" w:eastAsia="en-US"/>
                </w:rPr>
                <w:t>https://goo.gl/wLGS3J</w:t>
              </w:r>
            </w:hyperlink>
            <w:r w:rsidRPr="008527F7">
              <w:rPr>
                <w:rFonts w:eastAsiaTheme="minorHAnsi" w:cs="Arial"/>
                <w:bCs/>
                <w:szCs w:val="20"/>
                <w:lang w:val="es-ES_tradnl" w:eastAsia="en-US"/>
              </w:rPr>
              <w:t>). El protocolo de evaluación está en línea con el Programa Europeo Copernicus sobre evaluación regional (CAMS_84).</w:t>
            </w:r>
          </w:p>
          <w:p w14:paraId="53EF7982" w14:textId="77777777" w:rsidR="00034E74" w:rsidRPr="008527F7" w:rsidRDefault="00034E74" w:rsidP="004011E0">
            <w:pPr>
              <w:numPr>
                <w:ilvl w:val="0"/>
                <w:numId w:val="16"/>
              </w:numPr>
              <w:ind w:left="215" w:hanging="215"/>
              <w:contextualSpacing/>
              <w:jc w:val="both"/>
              <w:rPr>
                <w:rFonts w:eastAsiaTheme="minorHAnsi" w:cs="Arial"/>
                <w:bCs/>
                <w:szCs w:val="20"/>
                <w:lang w:val="es-ES_tradnl" w:eastAsia="en-US"/>
              </w:rPr>
            </w:pPr>
            <w:r w:rsidRPr="008527F7">
              <w:rPr>
                <w:rFonts w:eastAsiaTheme="minorHAnsi" w:cs="Arial"/>
                <w:bCs/>
                <w:szCs w:val="20"/>
                <w:lang w:val="es-ES_tradnl" w:eastAsia="en-US"/>
              </w:rPr>
              <w:t>Simulación anual de referencia para el año 2015 usando recursos computaciones de la convocatoria competitiva de la Red Española de Supercomputación (</w:t>
            </w:r>
            <w:r w:rsidRPr="0082214E">
              <w:rPr>
                <w:rFonts w:eastAsiaTheme="minorHAnsi" w:cs="Arial"/>
                <w:bCs/>
                <w:szCs w:val="20"/>
                <w:highlight w:val="yellow"/>
                <w:lang w:val="es-ES_tradnl" w:eastAsia="en-US"/>
              </w:rPr>
              <w:t xml:space="preserve">ver apartado </w:t>
            </w:r>
            <w:r w:rsidRPr="0082214E">
              <w:rPr>
                <w:rFonts w:eastAsiaTheme="minorHAnsi" w:cs="Arial"/>
                <w:b/>
                <w:bCs/>
                <w:szCs w:val="20"/>
                <w:highlight w:val="yellow"/>
                <w:lang w:val="es-ES_tradnl" w:eastAsia="en-US"/>
              </w:rPr>
              <w:t>C7</w:t>
            </w:r>
            <w:r w:rsidRPr="008527F7">
              <w:rPr>
                <w:rFonts w:eastAsiaTheme="minorHAnsi" w:cs="Arial"/>
                <w:bCs/>
                <w:szCs w:val="20"/>
                <w:lang w:val="es-ES_tradnl" w:eastAsia="en-US"/>
              </w:rPr>
              <w:t xml:space="preserve">). </w:t>
            </w:r>
          </w:p>
          <w:p w14:paraId="25154832" w14:textId="77777777" w:rsidR="00034E74" w:rsidRPr="008527F7" w:rsidRDefault="00034E74" w:rsidP="004011E0">
            <w:pPr>
              <w:numPr>
                <w:ilvl w:val="0"/>
                <w:numId w:val="16"/>
              </w:numPr>
              <w:ind w:left="215" w:hanging="215"/>
              <w:contextualSpacing/>
              <w:jc w:val="both"/>
              <w:rPr>
                <w:rFonts w:eastAsiaTheme="minorHAnsi" w:cs="Arial"/>
                <w:bCs/>
                <w:szCs w:val="20"/>
                <w:lang w:val="es-ES_tradnl" w:eastAsia="en-US"/>
              </w:rPr>
            </w:pPr>
            <w:r w:rsidRPr="008527F7">
              <w:rPr>
                <w:rFonts w:eastAsiaTheme="minorHAnsi" w:cs="Arial"/>
                <w:bCs/>
                <w:szCs w:val="20"/>
                <w:lang w:val="es-ES_tradnl" w:eastAsia="en-US"/>
              </w:rPr>
              <w:t>La simulación de referencia se ha evaluado frente a las observaciones de la Actividad 1 en diferentes aspectos descritas a continuación: (1) evaluación anual del año 2015 para la meteorología usando las estaciones METAR (</w:t>
            </w:r>
            <w:r w:rsidRPr="008527F7">
              <w:rPr>
                <w:rFonts w:eastAsiaTheme="minorHAnsi" w:cs="Arial"/>
                <w:b/>
                <w:bCs/>
                <w:szCs w:val="20"/>
                <w:lang w:val="es-ES_tradnl" w:eastAsia="en-US"/>
              </w:rPr>
              <w:t>Fig. 5</w:t>
            </w:r>
            <w:r w:rsidRPr="008527F7">
              <w:rPr>
                <w:rFonts w:eastAsiaTheme="minorHAnsi" w:cs="Arial"/>
                <w:bCs/>
                <w:szCs w:val="20"/>
                <w:lang w:val="es-ES_tradnl" w:eastAsia="en-US"/>
              </w:rPr>
              <w:t>), (2) evaluación anual del 2015 para la calidad del aire (</w:t>
            </w:r>
            <w:r w:rsidRPr="008527F7">
              <w:rPr>
                <w:rFonts w:eastAsiaTheme="minorHAnsi" w:cs="Arial"/>
                <w:b/>
                <w:bCs/>
                <w:szCs w:val="20"/>
                <w:lang w:val="es-ES_tradnl" w:eastAsia="en-US"/>
              </w:rPr>
              <w:t>Fig. 6</w:t>
            </w:r>
            <w:r w:rsidRPr="008527F7">
              <w:rPr>
                <w:rFonts w:eastAsiaTheme="minorHAnsi" w:cs="Arial"/>
                <w:bCs/>
                <w:szCs w:val="20"/>
                <w:lang w:val="es-ES_tradnl" w:eastAsia="en-US"/>
              </w:rPr>
              <w:t>), (3) evaluación del incremento de la resolución espacial en episodio de contaminación de NO</w:t>
            </w:r>
            <w:r w:rsidRPr="008527F7">
              <w:rPr>
                <w:rFonts w:eastAsiaTheme="minorHAnsi" w:cs="Arial"/>
                <w:bCs/>
                <w:szCs w:val="20"/>
                <w:vertAlign w:val="subscript"/>
                <w:lang w:val="es-ES_tradnl" w:eastAsia="en-US"/>
              </w:rPr>
              <w:t>2</w:t>
            </w:r>
            <w:r w:rsidRPr="008527F7">
              <w:rPr>
                <w:rFonts w:eastAsiaTheme="minorHAnsi" w:cs="Arial"/>
                <w:bCs/>
                <w:szCs w:val="20"/>
                <w:lang w:val="es-ES_tradnl" w:eastAsia="en-US"/>
              </w:rPr>
              <w:t xml:space="preserve"> (</w:t>
            </w:r>
            <w:r w:rsidRPr="008527F7">
              <w:rPr>
                <w:rFonts w:eastAsiaTheme="minorHAnsi" w:cs="Arial"/>
                <w:b/>
                <w:bCs/>
                <w:szCs w:val="20"/>
                <w:lang w:val="es-ES_tradnl" w:eastAsia="en-US"/>
              </w:rPr>
              <w:t>Fig. 7</w:t>
            </w:r>
            <w:r w:rsidRPr="008527F7">
              <w:rPr>
                <w:rFonts w:eastAsiaTheme="minorHAnsi" w:cs="Arial"/>
                <w:bCs/>
                <w:szCs w:val="20"/>
                <w:lang w:val="es-ES_tradnl" w:eastAsia="en-US"/>
              </w:rPr>
              <w:t xml:space="preserve">). Estas evaluaciones han permitido establecer tareas de mejora (ver </w:t>
            </w:r>
            <w:r w:rsidRPr="008527F7">
              <w:rPr>
                <w:rFonts w:eastAsiaTheme="minorHAnsi" w:cs="Arial"/>
                <w:b/>
                <w:bCs/>
                <w:szCs w:val="20"/>
                <w:lang w:val="es-ES_tradnl" w:eastAsia="en-US"/>
              </w:rPr>
              <w:t>Tarea 2.2)</w:t>
            </w:r>
            <w:r w:rsidRPr="008527F7">
              <w:rPr>
                <w:rFonts w:eastAsiaTheme="minorHAnsi" w:cs="Arial"/>
                <w:bCs/>
                <w:szCs w:val="20"/>
                <w:lang w:val="es-ES_tradnl" w:eastAsia="en-US"/>
              </w:rPr>
              <w:t xml:space="preserve"> y definir la configuración de nuestro sistema para el análisis de contribución de fuentes. Las estrategias de mejora y evaluación se han diseñado y discutido dentro del Departamento de Ciencias de la Tierra del BSC, en especial, se ha contado con la colaboración del Dr. Oriol Jorba, con más de 15 años de experiencia en modelización atmosférica.</w:t>
            </w:r>
          </w:p>
          <w:p w14:paraId="3C7F6315" w14:textId="77777777" w:rsidR="00034E74" w:rsidRPr="008527F7" w:rsidRDefault="00034E74" w:rsidP="004011E0">
            <w:pPr>
              <w:spacing w:before="60"/>
              <w:jc w:val="both"/>
              <w:rPr>
                <w:rFonts w:cs="Arial"/>
                <w:b/>
                <w:bCs/>
                <w:szCs w:val="20"/>
                <w:lang w:val="es-ES_tradnl"/>
              </w:rPr>
            </w:pPr>
            <w:r w:rsidRPr="008527F7">
              <w:rPr>
                <w:rFonts w:cs="Arial"/>
                <w:b/>
                <w:bCs/>
                <w:szCs w:val="20"/>
                <w:lang w:val="es-ES_tradnl"/>
              </w:rPr>
              <w:t>Tarea 2.2. Mejora del rendimiento del sistema de calidad del aire.</w:t>
            </w:r>
          </w:p>
          <w:p w14:paraId="7E08E9F4" w14:textId="77777777" w:rsidR="00034E74" w:rsidRPr="008527F7" w:rsidRDefault="00034E74" w:rsidP="004011E0">
            <w:pPr>
              <w:numPr>
                <w:ilvl w:val="0"/>
                <w:numId w:val="16"/>
              </w:numPr>
              <w:spacing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 xml:space="preserve">Optimización de la gestión y monitorización de sistema en plataformas de supercomputación. Para ello se ha implementado una herramienta en el sistema CALIOPE, llamado </w:t>
            </w:r>
            <w:r w:rsidRPr="008527F7">
              <w:rPr>
                <w:rFonts w:eastAsiaTheme="minorHAnsi" w:cs="Arial"/>
                <w:b/>
                <w:bCs/>
                <w:szCs w:val="20"/>
                <w:lang w:val="es-ES_tradnl" w:eastAsia="en-US"/>
              </w:rPr>
              <w:t>auto-caliope</w:t>
            </w:r>
            <w:r w:rsidRPr="008527F7">
              <w:rPr>
                <w:rFonts w:eastAsiaTheme="minorHAnsi" w:cs="Arial"/>
                <w:bCs/>
                <w:szCs w:val="20"/>
                <w:lang w:val="es-ES_tradnl" w:eastAsia="en-US"/>
              </w:rPr>
              <w:t>, basada el software autosubmit (</w:t>
            </w:r>
            <w:hyperlink r:id="rId9" w:history="1">
              <w:r w:rsidRPr="008527F7">
                <w:rPr>
                  <w:rFonts w:eastAsiaTheme="minorHAnsi" w:cs="Arial"/>
                  <w:bCs/>
                  <w:color w:val="0000FF" w:themeColor="hyperlink"/>
                  <w:szCs w:val="20"/>
                  <w:u w:val="single"/>
                  <w:lang w:val="es-ES_tradnl" w:eastAsia="en-US"/>
                </w:rPr>
                <w:t>https://www.bsc.es/research-and-development/software-and-apps/software-list/autosubmit</w:t>
              </w:r>
            </w:hyperlink>
            <w:r w:rsidRPr="008527F7">
              <w:rPr>
                <w:rFonts w:eastAsiaTheme="minorHAnsi" w:cs="Arial"/>
                <w:bCs/>
                <w:szCs w:val="20"/>
                <w:lang w:val="es-ES_tradnl" w:eastAsia="en-US"/>
              </w:rPr>
              <w:t>). El proyecto prevé el uso recursos computacionales a través de convocatorias competitivas (RES, PRACE), por ello auto-caliope nos permitirá hacer un uso más eficaz y eficiente de los recursos computacionales y una mayor rapidez en la obtención de resultados. F. Macchia y M.T. Pay han implementado estos desarrollos.</w:t>
            </w:r>
          </w:p>
          <w:p w14:paraId="370420DD" w14:textId="5C7CE9CC" w:rsidR="00034E74" w:rsidRDefault="00034E74"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Mejoras en la modelización</w:t>
            </w:r>
            <w:r w:rsidR="0082214E">
              <w:rPr>
                <w:rFonts w:eastAsiaTheme="minorHAnsi" w:cs="Arial"/>
                <w:bCs/>
                <w:szCs w:val="20"/>
                <w:lang w:val="es-ES_tradnl" w:eastAsia="en-US"/>
              </w:rPr>
              <w:t xml:space="preserve"> </w:t>
            </w:r>
            <w:r w:rsidRPr="008527F7">
              <w:rPr>
                <w:rFonts w:eastAsiaTheme="minorHAnsi" w:cs="Arial"/>
                <w:bCs/>
                <w:szCs w:val="20"/>
                <w:lang w:val="es-ES_tradnl" w:eastAsia="en-US"/>
              </w:rPr>
              <w:t>de emisiones</w:t>
            </w:r>
            <w:r w:rsidR="0082214E">
              <w:rPr>
                <w:rFonts w:eastAsiaTheme="minorHAnsi" w:cs="Arial"/>
                <w:bCs/>
                <w:szCs w:val="20"/>
                <w:lang w:val="es-ES_tradnl" w:eastAsia="en-US"/>
              </w:rPr>
              <w:t xml:space="preserve"> a nivel Europeo</w:t>
            </w:r>
            <w:r w:rsidRPr="008527F7">
              <w:rPr>
                <w:rFonts w:eastAsiaTheme="minorHAnsi" w:cs="Arial"/>
                <w:bCs/>
                <w:szCs w:val="20"/>
                <w:lang w:val="es-ES_tradnl" w:eastAsia="en-US"/>
              </w:rPr>
              <w:t xml:space="preserve">. La nueva versión del modelo de emisiones </w:t>
            </w:r>
            <w:r w:rsidRPr="008527F7">
              <w:rPr>
                <w:rFonts w:eastAsiaTheme="minorHAnsi" w:cs="Arial"/>
                <w:b/>
                <w:bCs/>
                <w:szCs w:val="20"/>
                <w:lang w:val="es-ES_tradnl" w:eastAsia="en-US"/>
              </w:rPr>
              <w:t>HERMESv3</w:t>
            </w:r>
            <w:r w:rsidRPr="008527F7">
              <w:rPr>
                <w:rFonts w:eastAsiaTheme="minorHAnsi" w:cs="Arial"/>
                <w:bCs/>
                <w:szCs w:val="20"/>
                <w:lang w:val="es-ES_tradnl" w:eastAsia="en-US"/>
              </w:rPr>
              <w:t xml:space="preserve"> incluye inventarios de emisiones globales y regionales que cubren diferentes fuentes (antropogénicas, quema de biomasa, volcanes) para diferentes años, en consonancia con el Programa Europeo Copernicus para emisiones (CAMS_81). HERMESv3 necesita gran capacidad de cálculo, por lo que se ha paralelizado </w:t>
            </w:r>
            <w:r w:rsidRPr="008527F7">
              <w:rPr>
                <w:rFonts w:eastAsiaTheme="minorHAnsi" w:cs="Arial"/>
                <w:bCs/>
                <w:szCs w:val="20"/>
                <w:lang w:val="es-ES_tradnl" w:eastAsia="en-US"/>
              </w:rPr>
              <w:lastRenderedPageBreak/>
              <w:t xml:space="preserve">por C. Tena. Ello ha permitido integrarlo en el sistema auto-caliope y hacer uso eficiente de los recursos computacionales. M. Guevara está preparando una publicación discutiendo las mejoras de HERMESv3 (ver apartado </w:t>
            </w:r>
            <w:r w:rsidRPr="008527F7">
              <w:rPr>
                <w:rFonts w:eastAsiaTheme="minorHAnsi" w:cs="Arial"/>
                <w:b/>
                <w:bCs/>
                <w:szCs w:val="20"/>
                <w:lang w:val="es-ES_tradnl" w:eastAsia="en-US"/>
              </w:rPr>
              <w:t>D1</w:t>
            </w:r>
            <w:r w:rsidRPr="008527F7">
              <w:rPr>
                <w:rFonts w:eastAsiaTheme="minorHAnsi" w:cs="Arial"/>
                <w:bCs/>
                <w:szCs w:val="20"/>
                <w:lang w:val="es-ES_tradnl" w:eastAsia="en-US"/>
              </w:rPr>
              <w:t>). HERMESv3 mejora las correlaciones temporales de las concentraciones de O</w:t>
            </w:r>
            <w:r w:rsidRPr="008527F7">
              <w:rPr>
                <w:rFonts w:eastAsiaTheme="minorHAnsi" w:cs="Arial"/>
                <w:bCs/>
                <w:szCs w:val="20"/>
                <w:vertAlign w:val="subscript"/>
                <w:lang w:val="es-ES_tradnl" w:eastAsia="en-US"/>
              </w:rPr>
              <w:t>3</w:t>
            </w:r>
            <w:r w:rsidRPr="008527F7">
              <w:rPr>
                <w:rFonts w:eastAsiaTheme="minorHAnsi" w:cs="Arial"/>
                <w:bCs/>
                <w:szCs w:val="20"/>
                <w:lang w:val="es-ES_tradnl" w:eastAsia="en-US"/>
              </w:rPr>
              <w:t xml:space="preserve"> (de 0.57 a 0.59), NO</w:t>
            </w:r>
            <w:r w:rsidRPr="008527F7">
              <w:rPr>
                <w:rFonts w:eastAsiaTheme="minorHAnsi" w:cs="Arial"/>
                <w:bCs/>
                <w:szCs w:val="20"/>
                <w:vertAlign w:val="subscript"/>
                <w:lang w:val="es-ES_tradnl" w:eastAsia="en-US"/>
              </w:rPr>
              <w:t>2</w:t>
            </w:r>
            <w:r w:rsidRPr="008527F7">
              <w:rPr>
                <w:rFonts w:eastAsiaTheme="minorHAnsi" w:cs="Arial"/>
                <w:bCs/>
                <w:szCs w:val="20"/>
                <w:lang w:val="es-ES_tradnl" w:eastAsia="en-US"/>
              </w:rPr>
              <w:t xml:space="preserve"> (de 0.32 a 0.43) y SO</w:t>
            </w:r>
            <w:r w:rsidRPr="008527F7">
              <w:rPr>
                <w:rFonts w:eastAsiaTheme="minorHAnsi" w:cs="Arial"/>
                <w:bCs/>
                <w:szCs w:val="20"/>
                <w:vertAlign w:val="subscript"/>
                <w:lang w:val="es-ES_tradnl" w:eastAsia="en-US"/>
              </w:rPr>
              <w:t>2</w:t>
            </w:r>
            <w:r w:rsidRPr="008527F7">
              <w:rPr>
                <w:rFonts w:eastAsiaTheme="minorHAnsi" w:cs="Arial"/>
                <w:bCs/>
                <w:szCs w:val="20"/>
                <w:lang w:val="es-ES_tradnl" w:eastAsia="en-US"/>
              </w:rPr>
              <w:t xml:space="preserve"> (de 0.03 a 0.07). Los sesgos de NO</w:t>
            </w:r>
            <w:r w:rsidRPr="008527F7">
              <w:rPr>
                <w:rFonts w:eastAsiaTheme="minorHAnsi" w:cs="Arial"/>
                <w:bCs/>
                <w:szCs w:val="20"/>
                <w:vertAlign w:val="subscript"/>
                <w:lang w:val="es-ES_tradnl" w:eastAsia="en-US"/>
              </w:rPr>
              <w:t>2</w:t>
            </w:r>
            <w:r w:rsidRPr="008527F7">
              <w:rPr>
                <w:rFonts w:eastAsiaTheme="minorHAnsi" w:cs="Arial"/>
                <w:bCs/>
                <w:szCs w:val="20"/>
                <w:lang w:val="es-ES_tradnl" w:eastAsia="en-US"/>
              </w:rPr>
              <w:t xml:space="preserve"> se reducen ligeramente (~1 µg/m</w:t>
            </w:r>
            <w:r w:rsidRPr="008527F7">
              <w:rPr>
                <w:rFonts w:eastAsiaTheme="minorHAnsi" w:cs="Arial"/>
                <w:bCs/>
                <w:szCs w:val="20"/>
                <w:vertAlign w:val="superscript"/>
                <w:lang w:val="es-ES_tradnl" w:eastAsia="en-US"/>
              </w:rPr>
              <w:t>3</w:t>
            </w:r>
            <w:r w:rsidRPr="008527F7">
              <w:rPr>
                <w:rFonts w:eastAsiaTheme="minorHAnsi" w:cs="Arial"/>
                <w:bCs/>
                <w:szCs w:val="20"/>
                <w:lang w:val="es-ES_tradnl" w:eastAsia="en-US"/>
              </w:rPr>
              <w:t>), y aumentan para O</w:t>
            </w:r>
            <w:r w:rsidRPr="008527F7">
              <w:rPr>
                <w:rFonts w:eastAsiaTheme="minorHAnsi" w:cs="Arial"/>
                <w:bCs/>
                <w:szCs w:val="20"/>
                <w:vertAlign w:val="subscript"/>
                <w:lang w:val="es-ES_tradnl" w:eastAsia="en-US"/>
              </w:rPr>
              <w:t>3</w:t>
            </w:r>
            <w:r w:rsidRPr="008527F7">
              <w:rPr>
                <w:rFonts w:eastAsiaTheme="minorHAnsi" w:cs="Arial"/>
                <w:bCs/>
                <w:szCs w:val="20"/>
                <w:lang w:val="es-ES_tradnl" w:eastAsia="en-US"/>
              </w:rPr>
              <w:t xml:space="preserve"> en la misma cantidad. HERMESv3 mejora la predicción de excedencias del umbral de información de O</w:t>
            </w:r>
            <w:r w:rsidRPr="008527F7">
              <w:rPr>
                <w:rFonts w:eastAsiaTheme="minorHAnsi" w:cs="Arial"/>
                <w:bCs/>
                <w:szCs w:val="20"/>
                <w:vertAlign w:val="subscript"/>
                <w:lang w:val="es-ES_tradnl" w:eastAsia="en-US"/>
              </w:rPr>
              <w:t>3</w:t>
            </w:r>
            <w:r w:rsidRPr="008527F7">
              <w:rPr>
                <w:rFonts w:eastAsiaTheme="minorHAnsi" w:cs="Arial"/>
                <w:bCs/>
                <w:szCs w:val="20"/>
                <w:lang w:val="es-ES_tradnl" w:eastAsia="en-US"/>
              </w:rPr>
              <w:t xml:space="preserve"> (de 105/839 a 143/839). HERMESv3 muestra mayor detalle que su versión anterior en el sur de Europa y África (</w:t>
            </w:r>
            <w:r w:rsidRPr="008527F7">
              <w:rPr>
                <w:rFonts w:eastAsiaTheme="minorHAnsi" w:cs="Arial"/>
                <w:b/>
                <w:bCs/>
                <w:szCs w:val="20"/>
                <w:lang w:val="es-ES_tradnl" w:eastAsia="en-US"/>
              </w:rPr>
              <w:t>Fig. 8</w:t>
            </w:r>
            <w:r w:rsidRPr="008527F7">
              <w:rPr>
                <w:rFonts w:eastAsiaTheme="minorHAnsi" w:cs="Arial"/>
                <w:bCs/>
                <w:szCs w:val="20"/>
                <w:lang w:val="es-ES_tradnl" w:eastAsia="en-US"/>
              </w:rPr>
              <w:t>).</w:t>
            </w:r>
          </w:p>
          <w:p w14:paraId="40117E7A" w14:textId="511A8D4D" w:rsidR="0082214E" w:rsidRPr="008527F7" w:rsidRDefault="0082214E"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Mejoras en la modelización</w:t>
            </w:r>
            <w:r>
              <w:rPr>
                <w:rFonts w:eastAsiaTheme="minorHAnsi" w:cs="Arial"/>
                <w:bCs/>
                <w:szCs w:val="20"/>
                <w:lang w:val="es-ES_tradnl" w:eastAsia="en-US"/>
              </w:rPr>
              <w:t xml:space="preserve"> </w:t>
            </w:r>
            <w:r w:rsidRPr="008527F7">
              <w:rPr>
                <w:rFonts w:eastAsiaTheme="minorHAnsi" w:cs="Arial"/>
                <w:bCs/>
                <w:szCs w:val="20"/>
                <w:lang w:val="es-ES_tradnl" w:eastAsia="en-US"/>
              </w:rPr>
              <w:t>de emisiones</w:t>
            </w:r>
            <w:r>
              <w:rPr>
                <w:rFonts w:eastAsiaTheme="minorHAnsi" w:cs="Arial"/>
                <w:bCs/>
                <w:szCs w:val="20"/>
                <w:lang w:val="es-ES_tradnl" w:eastAsia="en-US"/>
              </w:rPr>
              <w:t xml:space="preserve"> a nivel Español</w:t>
            </w:r>
            <w:r w:rsidRPr="008527F7">
              <w:rPr>
                <w:rFonts w:eastAsiaTheme="minorHAnsi" w:cs="Arial"/>
                <w:bCs/>
                <w:szCs w:val="20"/>
                <w:lang w:val="es-ES_tradnl" w:eastAsia="en-US"/>
              </w:rPr>
              <w:t>.</w:t>
            </w:r>
            <w:r>
              <w:rPr>
                <w:rFonts w:eastAsiaTheme="minorHAnsi" w:cs="Arial"/>
                <w:bCs/>
                <w:szCs w:val="20"/>
                <w:lang w:val="es-ES_tradnl" w:eastAsia="en-US"/>
              </w:rPr>
              <w:t xml:space="preserve"> </w:t>
            </w:r>
          </w:p>
          <w:p w14:paraId="346D956E" w14:textId="77777777" w:rsidR="00034E74" w:rsidRPr="008527F7" w:rsidRDefault="00034E74" w:rsidP="004011E0">
            <w:pPr>
              <w:numPr>
                <w:ilvl w:val="0"/>
                <w:numId w:val="16"/>
              </w:numPr>
              <w:spacing w:before="200" w:after="200"/>
              <w:ind w:left="221" w:hanging="221"/>
              <w:contextualSpacing/>
              <w:jc w:val="both"/>
              <w:rPr>
                <w:rFonts w:eastAsiaTheme="minorHAnsi" w:cs="Arial"/>
                <w:bCs/>
                <w:szCs w:val="20"/>
                <w:lang w:val="es-ES_tradnl" w:eastAsia="en-US"/>
              </w:rPr>
            </w:pPr>
            <w:r w:rsidRPr="008527F7">
              <w:rPr>
                <w:rFonts w:eastAsiaTheme="minorHAnsi" w:cs="Arial"/>
                <w:bCs/>
                <w:szCs w:val="20"/>
                <w:lang w:val="es-ES_tradnl" w:eastAsia="en-US"/>
              </w:rPr>
              <w:t>Mejoras en la modelización de la calidad del aire (respecto a la configuración de referencia Tarea 2.1). La lista de mejoras incluye: (1) actualización de la versión de CMAQv5.0.2, (2) especiación detallada de la composición química de aerosoles (AERO6), (3) aumento de la resolución vertical de 15 a 37 capas, (4) reemplazado del modelo MOZART4/GEOS por el producto de química global de Copernicus para las condiciones de contorno, (5) uso de ERA-Interim como condiciones iniciales y de contorno de la meteorología. Estas mejoras están alineadas con el Programa Europeo Copernicus sobre pronóstico regional de la calidad del aire (CAMS_50).</w:t>
            </w:r>
          </w:p>
          <w:p w14:paraId="6B0A59F3" w14:textId="77777777" w:rsidR="00034E74" w:rsidRPr="008527F7" w:rsidRDefault="00034E74" w:rsidP="004011E0">
            <w:pPr>
              <w:rPr>
                <w:lang w:val="es-ES_tradnl"/>
              </w:rPr>
            </w:pPr>
          </w:p>
        </w:tc>
      </w:tr>
      <w:tr w:rsidR="00034E74" w:rsidRPr="005A064D" w14:paraId="5FD438BD" w14:textId="77777777" w:rsidTr="004011E0">
        <w:trPr>
          <w:trHeight w:val="436"/>
        </w:trPr>
        <w:tc>
          <w:tcPr>
            <w:tcW w:w="9568" w:type="dxa"/>
            <w:gridSpan w:val="5"/>
            <w:vAlign w:val="center"/>
          </w:tcPr>
          <w:p w14:paraId="66CEED00" w14:textId="77777777" w:rsidR="00034E74" w:rsidRDefault="00034E74" w:rsidP="004011E0">
            <w:pPr>
              <w:jc w:val="both"/>
              <w:rPr>
                <w:rFonts w:cs="Arial"/>
                <w:b/>
                <w:szCs w:val="20"/>
                <w:lang w:val="es-ES_tradnl"/>
              </w:rPr>
            </w:pPr>
            <w:r>
              <w:rPr>
                <w:rFonts w:cs="Arial"/>
                <w:b/>
                <w:szCs w:val="20"/>
                <w:lang w:val="es-ES_tradnl"/>
              </w:rPr>
              <w:lastRenderedPageBreak/>
              <w:t>Actividad</w:t>
            </w:r>
            <w:r w:rsidRPr="005A4010">
              <w:rPr>
                <w:rFonts w:cs="Arial"/>
                <w:b/>
                <w:szCs w:val="20"/>
                <w:lang w:val="es-ES_tradnl"/>
              </w:rPr>
              <w:t xml:space="preserve"> 3. </w:t>
            </w:r>
            <w:r>
              <w:rPr>
                <w:rFonts w:cs="Arial"/>
                <w:b/>
              </w:rPr>
              <w:t>Modelización de la atribución de fuentes</w:t>
            </w:r>
            <w:r w:rsidRPr="005A4010">
              <w:rPr>
                <w:rFonts w:cs="Arial"/>
                <w:b/>
                <w:szCs w:val="20"/>
                <w:lang w:val="es-ES_tradnl"/>
              </w:rPr>
              <w:t xml:space="preserve"> </w:t>
            </w:r>
            <w:r>
              <w:rPr>
                <w:rFonts w:cs="Arial"/>
                <w:b/>
                <w:szCs w:val="20"/>
                <w:lang w:val="es-ES_tradnl"/>
              </w:rPr>
              <w:t>[Objetivo</w:t>
            </w:r>
            <w:r w:rsidRPr="005A4010">
              <w:rPr>
                <w:rFonts w:cs="Arial"/>
                <w:b/>
                <w:szCs w:val="20"/>
                <w:lang w:val="es-ES_tradnl"/>
              </w:rPr>
              <w:t>3]</w:t>
            </w:r>
          </w:p>
          <w:p w14:paraId="2B66F769" w14:textId="77777777" w:rsidR="00034E74" w:rsidRDefault="00034E74" w:rsidP="004011E0">
            <w:pPr>
              <w:rPr>
                <w:rFonts w:cs="Arial"/>
                <w:b/>
                <w:szCs w:val="20"/>
                <w:lang w:val="es-ES_tradnl"/>
              </w:rPr>
            </w:pPr>
            <w:r w:rsidRPr="00F5713F">
              <w:rPr>
                <w:rFonts w:cs="Arial"/>
                <w:szCs w:val="20"/>
              </w:rPr>
              <w:t>Miembros del equipo participantes*:</w:t>
            </w:r>
            <w:r>
              <w:rPr>
                <w:rFonts w:cs="Arial"/>
                <w:szCs w:val="20"/>
              </w:rPr>
              <w:t xml:space="preserve"> </w:t>
            </w:r>
            <w:r>
              <w:rPr>
                <w:rFonts w:cs="Arial"/>
                <w:b/>
                <w:szCs w:val="20"/>
              </w:rPr>
              <w:t>M.T.</w:t>
            </w:r>
            <w:r w:rsidRPr="00F5713F">
              <w:rPr>
                <w:rFonts w:cs="Arial"/>
                <w:b/>
                <w:szCs w:val="20"/>
              </w:rPr>
              <w:t xml:space="preserve"> Pay</w:t>
            </w:r>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r>
              <w:rPr>
                <w:rFonts w:cs="Arial"/>
                <w:szCs w:val="20"/>
              </w:rPr>
              <w:t xml:space="preserve">, </w:t>
            </w:r>
            <w:r w:rsidRPr="00F5713F">
              <w:rPr>
                <w:rFonts w:cs="Arial"/>
                <w:szCs w:val="20"/>
              </w:rPr>
              <w:t>C</w:t>
            </w:r>
            <w:r>
              <w:rPr>
                <w:rFonts w:cs="Arial"/>
                <w:szCs w:val="20"/>
              </w:rPr>
              <w:t>.</w:t>
            </w:r>
            <w:r w:rsidRPr="00F5713F">
              <w:rPr>
                <w:rFonts w:cs="Arial"/>
                <w:szCs w:val="20"/>
              </w:rPr>
              <w:t xml:space="preserve"> Tena</w:t>
            </w:r>
            <w:r>
              <w:rPr>
                <w:rFonts w:cs="Arial"/>
                <w:szCs w:val="20"/>
              </w:rPr>
              <w:t xml:space="preserve">, </w:t>
            </w:r>
            <w:r w:rsidRPr="00F5713F">
              <w:rPr>
                <w:rFonts w:cs="Arial"/>
                <w:szCs w:val="20"/>
              </w:rPr>
              <w:t>F</w:t>
            </w:r>
            <w:r>
              <w:rPr>
                <w:rFonts w:cs="Arial"/>
                <w:szCs w:val="20"/>
              </w:rPr>
              <w:t>.</w:t>
            </w:r>
            <w:r w:rsidRPr="00F5713F">
              <w:rPr>
                <w:rFonts w:cs="Arial"/>
                <w:szCs w:val="20"/>
              </w:rPr>
              <w:t xml:space="preserve"> Macchia</w:t>
            </w:r>
            <w:r>
              <w:rPr>
                <w:rFonts w:cs="Arial"/>
                <w:szCs w:val="20"/>
              </w:rPr>
              <w:t>, S. Napelenok, C. Belis</w:t>
            </w:r>
          </w:p>
          <w:p w14:paraId="282E4BE4" w14:textId="77777777" w:rsidR="00034E74" w:rsidRPr="008527F7" w:rsidRDefault="00034E74" w:rsidP="004011E0">
            <w:pPr>
              <w:spacing w:before="60"/>
              <w:jc w:val="both"/>
              <w:rPr>
                <w:rFonts w:cs="Arial"/>
                <w:b/>
                <w:szCs w:val="20"/>
                <w:lang w:val="es-ES_tradnl"/>
              </w:rPr>
            </w:pPr>
            <w:r w:rsidRPr="008527F7">
              <w:rPr>
                <w:rFonts w:cs="Arial"/>
                <w:b/>
                <w:szCs w:val="20"/>
                <w:lang w:val="es-ES_tradnl"/>
              </w:rPr>
              <w:t>Tarea 3.1. Modelización de la contribución de fuentes</w:t>
            </w:r>
          </w:p>
          <w:p w14:paraId="13222E04" w14:textId="77777777" w:rsidR="00034E74" w:rsidRPr="008527F7" w:rsidRDefault="00034E74" w:rsidP="004011E0">
            <w:pPr>
              <w:numPr>
                <w:ilvl w:val="0"/>
                <w:numId w:val="16"/>
              </w:numPr>
              <w:ind w:left="215" w:hanging="215"/>
              <w:contextualSpacing/>
              <w:jc w:val="both"/>
              <w:rPr>
                <w:rFonts w:eastAsiaTheme="minorHAnsi" w:cs="Arial"/>
                <w:b/>
                <w:szCs w:val="20"/>
                <w:lang w:val="es-ES_tradnl" w:eastAsia="en-US"/>
              </w:rPr>
            </w:pPr>
            <w:r w:rsidRPr="008527F7">
              <w:rPr>
                <w:rFonts w:eastAsiaTheme="minorHAnsi" w:cs="Arial"/>
                <w:bCs/>
                <w:szCs w:val="20"/>
                <w:lang w:val="es-ES_tradnl" w:eastAsia="en-US"/>
              </w:rPr>
              <w:t>Se ha implementado el módulo de contribución de fuentes en auto-caliope para los principales sectores económicos (</w:t>
            </w:r>
            <w:r w:rsidRPr="008527F7">
              <w:rPr>
                <w:rFonts w:eastAsiaTheme="minorHAnsi" w:cs="Arial"/>
                <w:b/>
                <w:bCs/>
                <w:szCs w:val="20"/>
                <w:lang w:val="es-ES_tradnl" w:eastAsia="en-US"/>
              </w:rPr>
              <w:t>Fig. 9</w:t>
            </w:r>
            <w:r w:rsidRPr="008527F7">
              <w:rPr>
                <w:rFonts w:eastAsiaTheme="minorHAnsi" w:cs="Arial"/>
                <w:bCs/>
                <w:szCs w:val="20"/>
                <w:lang w:val="es-ES_tradnl" w:eastAsia="en-US"/>
              </w:rPr>
              <w:t xml:space="preserve"> y regiones (</w:t>
            </w:r>
            <w:r w:rsidRPr="008527F7">
              <w:rPr>
                <w:rFonts w:eastAsiaTheme="minorHAnsi" w:cs="Arial"/>
                <w:b/>
                <w:bCs/>
                <w:szCs w:val="20"/>
                <w:lang w:val="es-ES_tradnl" w:eastAsia="en-US"/>
              </w:rPr>
              <w:t>Fig. 10</w:t>
            </w:r>
            <w:r w:rsidRPr="008527F7">
              <w:rPr>
                <w:rFonts w:eastAsiaTheme="minorHAnsi" w:cs="Arial"/>
                <w:bCs/>
                <w:szCs w:val="20"/>
                <w:lang w:val="es-ES_tradnl" w:eastAsia="en-US"/>
              </w:rPr>
              <w:t xml:space="preserve">) identificando las principales ciudades españolas. Esta tarea ha sido adelantada 6 meses y ha sido realizada con el soporte técnico de F. Macchia, y del grupo responsable del modelo HERMES (M. Guevara y C. Tena). </w:t>
            </w:r>
          </w:p>
          <w:p w14:paraId="214C0E2C" w14:textId="77777777" w:rsidR="00034E74" w:rsidRPr="008527F7" w:rsidRDefault="00034E74" w:rsidP="004011E0">
            <w:pPr>
              <w:jc w:val="both"/>
              <w:rPr>
                <w:rFonts w:cs="Arial"/>
                <w:b/>
                <w:szCs w:val="20"/>
                <w:lang w:val="es-ES_tradnl"/>
              </w:rPr>
            </w:pPr>
            <w:r w:rsidRPr="008527F7">
              <w:rPr>
                <w:rFonts w:cs="Arial"/>
                <w:b/>
                <w:szCs w:val="20"/>
                <w:lang w:val="es-ES_tradnl"/>
              </w:rPr>
              <w:t xml:space="preserve">Tarea 3.2. Cuantificación de la contribución de fuentes durante episodios </w:t>
            </w:r>
          </w:p>
          <w:p w14:paraId="7DC862BB" w14:textId="77777777" w:rsidR="00034E74" w:rsidRPr="008527F7" w:rsidRDefault="00034E74" w:rsidP="004011E0">
            <w:pPr>
              <w:numPr>
                <w:ilvl w:val="0"/>
                <w:numId w:val="16"/>
              </w:numPr>
              <w:ind w:left="215" w:hanging="215"/>
              <w:contextualSpacing/>
              <w:jc w:val="both"/>
              <w:rPr>
                <w:rFonts w:eastAsiaTheme="minorHAnsi" w:cs="Arial"/>
                <w:b/>
                <w:szCs w:val="20"/>
                <w:lang w:val="es-ES_tradnl" w:eastAsia="en-US"/>
              </w:rPr>
            </w:pPr>
            <w:r w:rsidRPr="008527F7">
              <w:rPr>
                <w:rFonts w:eastAsiaTheme="minorHAnsi" w:cs="Arial"/>
                <w:szCs w:val="20"/>
                <w:lang w:val="es-ES_tradnl" w:eastAsia="en-US"/>
              </w:rPr>
              <w:t>Con la implementación de la herramienta de contribución de fuentes se ha realizado el primer caso estudio para cuantificar el origen del O</w:t>
            </w:r>
            <w:r w:rsidRPr="008527F7">
              <w:rPr>
                <w:rFonts w:eastAsiaTheme="minorHAnsi" w:cs="Arial"/>
                <w:szCs w:val="20"/>
                <w:vertAlign w:val="subscript"/>
                <w:lang w:val="es-ES_tradnl" w:eastAsia="en-US"/>
              </w:rPr>
              <w:t>3</w:t>
            </w:r>
            <w:r w:rsidRPr="008527F7">
              <w:rPr>
                <w:rFonts w:eastAsiaTheme="minorHAnsi" w:cs="Arial"/>
                <w:szCs w:val="20"/>
                <w:lang w:val="es-ES_tradnl" w:eastAsia="en-US"/>
              </w:rPr>
              <w:t xml:space="preserve"> durante episodios de contaminación. Este trabajo se ha presentado en 3 conferencias internacionales y en la revista </w:t>
            </w:r>
            <w:r w:rsidRPr="008527F7">
              <w:rPr>
                <w:rFonts w:eastAsiaTheme="minorHAnsi" w:cs="Arial"/>
                <w:i/>
                <w:szCs w:val="20"/>
                <w:lang w:val="es-ES_tradnl" w:eastAsia="en-US"/>
              </w:rPr>
              <w:t>Atmospheric Chemistry and Physics Discussion</w:t>
            </w:r>
            <w:r w:rsidRPr="008527F7">
              <w:rPr>
                <w:rFonts w:eastAsiaTheme="minorHAnsi" w:cs="Arial"/>
                <w:szCs w:val="20"/>
                <w:lang w:val="es-ES_tradnl" w:eastAsia="en-US"/>
              </w:rPr>
              <w:t xml:space="preserve"> (apartados </w:t>
            </w:r>
            <w:r w:rsidRPr="008527F7">
              <w:rPr>
                <w:rFonts w:eastAsiaTheme="minorHAnsi" w:cs="Arial"/>
                <w:b/>
                <w:szCs w:val="20"/>
                <w:lang w:val="es-ES_tradnl" w:eastAsia="en-US"/>
              </w:rPr>
              <w:t>D1</w:t>
            </w:r>
            <w:r w:rsidRPr="008527F7">
              <w:rPr>
                <w:rFonts w:eastAsiaTheme="minorHAnsi" w:cs="Arial"/>
                <w:szCs w:val="20"/>
                <w:lang w:val="es-ES_tradnl" w:eastAsia="en-US"/>
              </w:rPr>
              <w:t xml:space="preserve"> y </w:t>
            </w:r>
            <w:r w:rsidRPr="008527F7">
              <w:rPr>
                <w:rFonts w:eastAsiaTheme="minorHAnsi" w:cs="Arial"/>
                <w:b/>
                <w:szCs w:val="20"/>
                <w:lang w:val="es-ES_tradnl" w:eastAsia="en-US"/>
              </w:rPr>
              <w:t>D2</w:t>
            </w:r>
            <w:r w:rsidRPr="008527F7">
              <w:rPr>
                <w:rFonts w:eastAsiaTheme="minorHAnsi" w:cs="Arial"/>
                <w:szCs w:val="20"/>
                <w:lang w:val="es-ES_tradnl" w:eastAsia="en-US"/>
              </w:rPr>
              <w:t>). S. Napelenok ha contribuido a esta tarea.</w:t>
            </w:r>
            <w:r>
              <w:rPr>
                <w:rFonts w:eastAsiaTheme="minorHAnsi" w:cs="Arial"/>
                <w:szCs w:val="20"/>
                <w:lang w:val="es-ES_tradnl" w:eastAsia="en-US"/>
              </w:rPr>
              <w:t xml:space="preserve"> </w:t>
            </w:r>
            <w:r w:rsidRPr="00A57FA6">
              <w:rPr>
                <w:rFonts w:eastAsiaTheme="minorHAnsi" w:cs="Arial"/>
                <w:szCs w:val="20"/>
                <w:highlight w:val="yellow"/>
                <w:lang w:val="es-ES_tradnl" w:eastAsia="en-US"/>
              </w:rPr>
              <w:t>Primer paso para conocer la capacidad oxidativa de la atmos.</w:t>
            </w:r>
          </w:p>
          <w:p w14:paraId="0B809B58" w14:textId="77777777" w:rsidR="00034E74" w:rsidRPr="008527F7" w:rsidRDefault="00034E74" w:rsidP="004011E0">
            <w:pPr>
              <w:numPr>
                <w:ilvl w:val="0"/>
                <w:numId w:val="16"/>
              </w:numPr>
              <w:ind w:left="215" w:hanging="215"/>
              <w:contextualSpacing/>
              <w:jc w:val="both"/>
              <w:rPr>
                <w:lang w:val="es-ES_tradnl"/>
              </w:rPr>
            </w:pPr>
            <w:r w:rsidRPr="008527F7">
              <w:rPr>
                <w:rFonts w:eastAsiaTheme="minorHAnsi" w:cs="Arial"/>
                <w:szCs w:val="20"/>
                <w:lang w:val="es-ES_tradnl" w:eastAsia="en-US"/>
              </w:rPr>
              <w:t>La aplicación de esta técnica al material particulado está planificada para la segunda fase del proyecto y se contará con miembros de grupo de trabajo para su implementación y análisis (ej., C. Belis).</w:t>
            </w:r>
          </w:p>
        </w:tc>
      </w:tr>
      <w:tr w:rsidR="00034E74" w:rsidRPr="005A064D" w14:paraId="36D32C27" w14:textId="77777777" w:rsidTr="004011E0">
        <w:trPr>
          <w:trHeight w:val="436"/>
        </w:trPr>
        <w:tc>
          <w:tcPr>
            <w:tcW w:w="9568" w:type="dxa"/>
            <w:gridSpan w:val="5"/>
            <w:vAlign w:val="center"/>
          </w:tcPr>
          <w:p w14:paraId="6B918638" w14:textId="77777777" w:rsidR="00034E74" w:rsidRDefault="00034E74" w:rsidP="004011E0">
            <w:pPr>
              <w:jc w:val="both"/>
              <w:rPr>
                <w:rFonts w:cs="Arial"/>
                <w:b/>
                <w:szCs w:val="20"/>
              </w:rPr>
            </w:pPr>
            <w:r w:rsidRPr="008527F7">
              <w:rPr>
                <w:rFonts w:cs="Arial"/>
                <w:b/>
                <w:szCs w:val="20"/>
              </w:rPr>
              <w:t xml:space="preserve">Actividad 4. </w:t>
            </w:r>
            <w:r w:rsidRPr="008527F7">
              <w:rPr>
                <w:rFonts w:cs="Arial"/>
                <w:b/>
              </w:rPr>
              <w:t>Gestión del proyecto y diseminación de los resultados</w:t>
            </w:r>
            <w:r w:rsidRPr="008527F7">
              <w:rPr>
                <w:rFonts w:cs="Arial"/>
                <w:b/>
                <w:szCs w:val="20"/>
              </w:rPr>
              <w:t xml:space="preserve"> [Objetivo4]</w:t>
            </w:r>
          </w:p>
          <w:p w14:paraId="48D71132" w14:textId="77777777" w:rsidR="00034E74" w:rsidRPr="008527F7" w:rsidRDefault="00034E74" w:rsidP="004011E0">
            <w:pPr>
              <w:rPr>
                <w:rFonts w:cs="Arial"/>
                <w:b/>
                <w:szCs w:val="20"/>
              </w:rPr>
            </w:pPr>
            <w:r w:rsidRPr="00F5713F">
              <w:rPr>
                <w:rFonts w:cs="Arial"/>
                <w:szCs w:val="20"/>
              </w:rPr>
              <w:t>Miembros del equipo participantes*:</w:t>
            </w:r>
            <w:r>
              <w:rPr>
                <w:rFonts w:cs="Arial"/>
                <w:szCs w:val="20"/>
              </w:rPr>
              <w:t xml:space="preserve"> </w:t>
            </w:r>
            <w:r>
              <w:rPr>
                <w:rFonts w:cs="Arial"/>
                <w:b/>
                <w:szCs w:val="20"/>
              </w:rPr>
              <w:t>M.</w:t>
            </w:r>
            <w:r w:rsidRPr="00F5713F">
              <w:rPr>
                <w:rFonts w:cs="Arial"/>
                <w:b/>
                <w:szCs w:val="20"/>
              </w:rPr>
              <w:t>T</w:t>
            </w:r>
            <w:r>
              <w:rPr>
                <w:rFonts w:cs="Arial"/>
                <w:b/>
                <w:szCs w:val="20"/>
              </w:rPr>
              <w:t>.</w:t>
            </w:r>
            <w:r w:rsidRPr="00F5713F">
              <w:rPr>
                <w:rFonts w:cs="Arial"/>
                <w:b/>
                <w:szCs w:val="20"/>
              </w:rPr>
              <w:t xml:space="preserve"> Pay</w:t>
            </w:r>
            <w:r>
              <w:rPr>
                <w:rFonts w:cs="Arial"/>
                <w:b/>
                <w:szCs w:val="20"/>
              </w:rPr>
              <w:t xml:space="preserve">, </w:t>
            </w:r>
            <w:r w:rsidRPr="00F5713F">
              <w:rPr>
                <w:rFonts w:cs="Arial"/>
                <w:szCs w:val="20"/>
              </w:rPr>
              <w:t>M</w:t>
            </w:r>
            <w:r>
              <w:rPr>
                <w:rFonts w:cs="Arial"/>
                <w:szCs w:val="20"/>
              </w:rPr>
              <w:t>.</w:t>
            </w:r>
            <w:r w:rsidRPr="00F5713F">
              <w:rPr>
                <w:rFonts w:cs="Arial"/>
                <w:szCs w:val="20"/>
              </w:rPr>
              <w:t xml:space="preserve"> Guevara</w:t>
            </w:r>
          </w:p>
          <w:p w14:paraId="7DBB98EE" w14:textId="77777777" w:rsidR="00034E74" w:rsidRPr="008527F7" w:rsidRDefault="00034E74" w:rsidP="004011E0">
            <w:pPr>
              <w:spacing w:before="60"/>
              <w:jc w:val="both"/>
              <w:rPr>
                <w:rFonts w:cs="Arial"/>
                <w:b/>
                <w:szCs w:val="20"/>
              </w:rPr>
            </w:pPr>
            <w:r w:rsidRPr="008527F7">
              <w:rPr>
                <w:rFonts w:cs="Arial"/>
                <w:b/>
                <w:szCs w:val="20"/>
              </w:rPr>
              <w:t xml:space="preserve">Tarea 4.1: Gestión del proyecto. </w:t>
            </w:r>
          </w:p>
          <w:p w14:paraId="20E6E6A3" w14:textId="77777777" w:rsidR="00034E74" w:rsidRPr="008527F7" w:rsidRDefault="00034E74" w:rsidP="004011E0">
            <w:pPr>
              <w:numPr>
                <w:ilvl w:val="0"/>
                <w:numId w:val="17"/>
              </w:numPr>
              <w:ind w:left="215" w:hanging="215"/>
              <w:contextualSpacing/>
              <w:jc w:val="both"/>
              <w:rPr>
                <w:rFonts w:eastAsiaTheme="minorHAnsi" w:cs="Arial"/>
                <w:szCs w:val="20"/>
                <w:lang w:eastAsia="en-US"/>
              </w:rPr>
            </w:pPr>
            <w:r w:rsidRPr="008527F7">
              <w:rPr>
                <w:rFonts w:eastAsiaTheme="minorHAnsi" w:cstheme="minorBidi"/>
                <w:szCs w:val="22"/>
                <w:lang w:eastAsia="en-US"/>
              </w:rPr>
              <w:t xml:space="preserve">Con el soporte del Departamento de proyectos del BSC se ha seguido el desarrollo del proyecto y se han preparado los informes justificativos requeridos. El grupo de investigación se ha reunido quincenalmente para evaluar el progreso del proyecto y reajustar las tareas necesarias. </w:t>
            </w:r>
            <w:r w:rsidRPr="008527F7">
              <w:rPr>
                <w:rFonts w:eastAsiaTheme="minorHAnsi" w:cs="Arial"/>
                <w:szCs w:val="20"/>
                <w:lang w:eastAsia="en-US"/>
              </w:rPr>
              <w:t>Se ha implementado una herramienta para la gestión del proyecto (</w:t>
            </w:r>
            <w:r w:rsidRPr="008527F7">
              <w:rPr>
                <w:rFonts w:eastAsiaTheme="minorHAnsi" w:cs="Arial"/>
                <w:b/>
                <w:szCs w:val="20"/>
                <w:lang w:eastAsia="en-US"/>
              </w:rPr>
              <w:t>Fig. 11</w:t>
            </w:r>
            <w:r w:rsidRPr="008527F7">
              <w:rPr>
                <w:rFonts w:eastAsiaTheme="minorHAnsi" w:cs="Arial"/>
                <w:szCs w:val="20"/>
                <w:lang w:eastAsia="en-US"/>
              </w:rPr>
              <w:t>).</w:t>
            </w:r>
          </w:p>
          <w:p w14:paraId="552ABE93" w14:textId="77777777" w:rsidR="00034E74" w:rsidRPr="008527F7" w:rsidRDefault="00034E74" w:rsidP="004011E0">
            <w:pPr>
              <w:spacing w:before="60"/>
              <w:jc w:val="both"/>
              <w:rPr>
                <w:rFonts w:cs="Arial"/>
                <w:b/>
                <w:szCs w:val="20"/>
              </w:rPr>
            </w:pPr>
            <w:r w:rsidRPr="008527F7">
              <w:rPr>
                <w:rFonts w:cs="Arial"/>
                <w:b/>
                <w:szCs w:val="20"/>
              </w:rPr>
              <w:t xml:space="preserve">Tarea 4.2: Diseminación de resultados. </w:t>
            </w:r>
          </w:p>
          <w:p w14:paraId="63DDF28E" w14:textId="77777777" w:rsidR="00034E74" w:rsidRPr="004C3385" w:rsidRDefault="00034E74" w:rsidP="004011E0">
            <w:pPr>
              <w:numPr>
                <w:ilvl w:val="0"/>
                <w:numId w:val="17"/>
              </w:numPr>
              <w:ind w:left="215" w:hanging="215"/>
              <w:contextualSpacing/>
              <w:jc w:val="both"/>
              <w:rPr>
                <w:b/>
              </w:rPr>
            </w:pPr>
            <w:r w:rsidRPr="008527F7">
              <w:rPr>
                <w:rFonts w:eastAsiaTheme="minorHAnsi" w:cstheme="minorBidi"/>
                <w:szCs w:val="22"/>
                <w:lang w:eastAsia="en-US"/>
              </w:rPr>
              <w:t>Se han presentado los resultados del proyecto en 5 conferencias internacionales, 3 artículos de revisión por pares (2 en revisión, 1 en preparación), en 2 seminarios abiertos del BSC, 1 seminario en el master de la Universidad de Barcelona.</w:t>
            </w:r>
          </w:p>
          <w:p w14:paraId="54AF13AB" w14:textId="77777777" w:rsidR="00034E74" w:rsidRDefault="00034E74" w:rsidP="004011E0">
            <w:pPr>
              <w:contextualSpacing/>
              <w:jc w:val="both"/>
              <w:rPr>
                <w:rFonts w:eastAsiaTheme="minorHAnsi" w:cstheme="minorBidi"/>
                <w:szCs w:val="22"/>
                <w:lang w:eastAsia="en-US"/>
              </w:rPr>
            </w:pPr>
          </w:p>
          <w:p w14:paraId="5B92580B" w14:textId="77777777" w:rsidR="00034E74" w:rsidRDefault="00034E74" w:rsidP="004011E0">
            <w:pPr>
              <w:contextualSpacing/>
              <w:jc w:val="both"/>
              <w:rPr>
                <w:rFonts w:eastAsiaTheme="minorHAnsi" w:cstheme="minorBidi"/>
                <w:szCs w:val="22"/>
                <w:lang w:eastAsia="en-US"/>
              </w:rPr>
            </w:pPr>
          </w:p>
          <w:p w14:paraId="18487E6E" w14:textId="77777777" w:rsidR="00034E74" w:rsidRDefault="00034E74" w:rsidP="004011E0">
            <w:pPr>
              <w:contextualSpacing/>
              <w:jc w:val="both"/>
              <w:rPr>
                <w:rFonts w:eastAsiaTheme="minorHAnsi" w:cstheme="minorBidi"/>
                <w:szCs w:val="22"/>
                <w:lang w:eastAsia="en-US"/>
              </w:rPr>
            </w:pPr>
          </w:p>
          <w:p w14:paraId="5CD4549F" w14:textId="77777777" w:rsidR="00034E74" w:rsidRDefault="00034E74" w:rsidP="004011E0">
            <w:pPr>
              <w:contextualSpacing/>
              <w:jc w:val="both"/>
              <w:rPr>
                <w:rFonts w:eastAsiaTheme="minorHAnsi" w:cstheme="minorBidi"/>
                <w:szCs w:val="22"/>
                <w:lang w:eastAsia="en-US"/>
              </w:rPr>
            </w:pPr>
          </w:p>
          <w:p w14:paraId="0594A9BD" w14:textId="77777777" w:rsidR="00034E74" w:rsidRDefault="00034E74" w:rsidP="004011E0">
            <w:pPr>
              <w:contextualSpacing/>
              <w:jc w:val="both"/>
              <w:rPr>
                <w:rFonts w:eastAsiaTheme="minorHAnsi" w:cstheme="minorBidi"/>
                <w:szCs w:val="22"/>
                <w:lang w:eastAsia="en-US"/>
              </w:rPr>
            </w:pPr>
          </w:p>
          <w:p w14:paraId="33407D32" w14:textId="77777777" w:rsidR="00034E74" w:rsidRDefault="00034E74" w:rsidP="004011E0">
            <w:pPr>
              <w:contextualSpacing/>
              <w:jc w:val="both"/>
              <w:rPr>
                <w:rFonts w:eastAsiaTheme="minorHAnsi" w:cstheme="minorBidi"/>
                <w:szCs w:val="22"/>
                <w:lang w:eastAsia="en-US"/>
              </w:rPr>
            </w:pPr>
          </w:p>
          <w:p w14:paraId="4C0FB038" w14:textId="77777777" w:rsidR="00034E74" w:rsidRDefault="00034E74" w:rsidP="004011E0">
            <w:pPr>
              <w:contextualSpacing/>
              <w:jc w:val="both"/>
              <w:rPr>
                <w:rFonts w:eastAsiaTheme="minorHAnsi" w:cstheme="minorBidi"/>
                <w:szCs w:val="22"/>
                <w:lang w:eastAsia="en-US"/>
              </w:rPr>
            </w:pPr>
          </w:p>
          <w:p w14:paraId="10E83202" w14:textId="77777777" w:rsidR="00034E74" w:rsidRPr="009C2570" w:rsidRDefault="00034E74" w:rsidP="004011E0">
            <w:pPr>
              <w:contextualSpacing/>
              <w:jc w:val="both"/>
              <w:rPr>
                <w:b/>
              </w:rPr>
            </w:pPr>
          </w:p>
        </w:tc>
      </w:tr>
      <w:tr w:rsidR="00034E74" w:rsidRPr="005A064D" w14:paraId="6FE1D3E3" w14:textId="77777777" w:rsidTr="004011E0">
        <w:trPr>
          <w:trHeight w:val="436"/>
        </w:trPr>
        <w:tc>
          <w:tcPr>
            <w:tcW w:w="9568" w:type="dxa"/>
            <w:gridSpan w:val="5"/>
            <w:shd w:val="clear" w:color="auto" w:fill="auto"/>
            <w:vAlign w:val="center"/>
          </w:tcPr>
          <w:p w14:paraId="5E519B33" w14:textId="77777777" w:rsidR="00034E74" w:rsidRPr="00B31DD0" w:rsidRDefault="00034E74" w:rsidP="004011E0">
            <w:pPr>
              <w:jc w:val="both"/>
              <w:rPr>
                <w:rStyle w:val="bold"/>
                <w:rFonts w:eastAsia="Calibri"/>
              </w:rPr>
            </w:pPr>
            <w:r>
              <w:rPr>
                <w:rStyle w:val="bold"/>
                <w:rFonts w:eastAsia="Calibri"/>
              </w:rPr>
              <w:lastRenderedPageBreak/>
              <w:t xml:space="preserve">D3. </w:t>
            </w:r>
            <w:r w:rsidRPr="00B31DD0">
              <w:rPr>
                <w:rStyle w:val="bold"/>
                <w:rFonts w:eastAsia="Calibri"/>
              </w:rPr>
              <w:t>Problemas y cambios en el plan de trabajo</w:t>
            </w:r>
            <w:r>
              <w:rPr>
                <w:rStyle w:val="bold"/>
                <w:rFonts w:eastAsia="Calibri"/>
              </w:rPr>
              <w:t>.</w:t>
            </w:r>
          </w:p>
          <w:p w14:paraId="7BBBD4DB" w14:textId="77777777" w:rsidR="00034E74" w:rsidRDefault="00034E74" w:rsidP="004011E0">
            <w:pPr>
              <w:jc w:val="both"/>
              <w:rPr>
                <w:rFonts w:cs="Arial"/>
                <w:sz w:val="16"/>
                <w:szCs w:val="16"/>
              </w:rPr>
            </w:pPr>
            <w:r w:rsidRPr="00555084">
              <w:rPr>
                <w:rStyle w:val="bold"/>
                <w:rFonts w:eastAsia="Calibri"/>
                <w:i/>
              </w:rPr>
              <w:t>Describa</w:t>
            </w:r>
            <w:r w:rsidRPr="00337BEA">
              <w:rPr>
                <w:rStyle w:val="bold"/>
                <w:rFonts w:eastAsia="Calibri"/>
                <w:b w:val="0"/>
                <w:i/>
              </w:rPr>
              <w:t xml:space="preserve"> las dificultades y/o problemas que hayan podido surgir durante el desarrollo del proyecto. Indique cualquier cambio que se haya producido respecto a los objetivos o el plan de trabajo inicialmente planteado, así como las soluciones propuestas para resolverlo</w:t>
            </w:r>
            <w:r>
              <w:rPr>
                <w:rStyle w:val="bold"/>
                <w:rFonts w:eastAsia="Calibri"/>
                <w:b w:val="0"/>
                <w:i/>
              </w:rPr>
              <w:t>s</w:t>
            </w:r>
            <w:r w:rsidRPr="00337BEA">
              <w:rPr>
                <w:rStyle w:val="bold"/>
                <w:rFonts w:eastAsia="Calibri"/>
                <w:b w:val="0"/>
                <w:i/>
              </w:rPr>
              <w:t>.</w:t>
            </w:r>
            <w:r w:rsidRPr="00337BEA">
              <w:rPr>
                <w:rStyle w:val="bold"/>
                <w:rFonts w:eastAsia="Calibri"/>
                <w:i/>
              </w:rPr>
              <w:t xml:space="preserve"> </w:t>
            </w:r>
            <w:r w:rsidRPr="004C3385">
              <w:rPr>
                <w:rStyle w:val="bold"/>
                <w:rFonts w:eastAsia="Calibri"/>
                <w:i/>
                <w:highlight w:val="yellow"/>
              </w:rPr>
              <w:t>Extensión máxima 1 página</w:t>
            </w:r>
            <w:r>
              <w:rPr>
                <w:rStyle w:val="bold"/>
                <w:rFonts w:eastAsia="Calibri"/>
                <w:i/>
              </w:rPr>
              <w:t>.</w:t>
            </w:r>
          </w:p>
        </w:tc>
      </w:tr>
      <w:tr w:rsidR="00034E74" w:rsidRPr="005A064D" w14:paraId="3A744735" w14:textId="77777777" w:rsidTr="004011E0">
        <w:trPr>
          <w:trHeight w:val="436"/>
        </w:trPr>
        <w:tc>
          <w:tcPr>
            <w:tcW w:w="9568" w:type="dxa"/>
            <w:gridSpan w:val="5"/>
            <w:vAlign w:val="center"/>
          </w:tcPr>
          <w:p w14:paraId="6F98C287" w14:textId="12A7F150" w:rsidR="00034E74" w:rsidRDefault="00034E74" w:rsidP="004011E0">
            <w:pPr>
              <w:spacing w:before="120"/>
              <w:rPr>
                <w:rFonts w:cs="Arial"/>
              </w:rPr>
            </w:pPr>
            <w:r>
              <w:t xml:space="preserve">La </w:t>
            </w:r>
            <w:r w:rsidRPr="00331351">
              <w:rPr>
                <w:b/>
              </w:rPr>
              <w:t>Tarea 1.2</w:t>
            </w:r>
            <w:r>
              <w:t xml:space="preserve"> se retrasó porque el control de calidad de las observaciones de la composición química de material particulado (EBAS) resultó ser crítico para la interpretación de los datos. Se han diseñado e implementado controles de calidad de datos de calidad del aire. Esto no se contempló en el proyecto, pero se ha llevado a cabo </w:t>
            </w:r>
            <w:r w:rsidRPr="00A57FA6">
              <w:rPr>
                <w:highlight w:val="yellow"/>
              </w:rPr>
              <w:t>sin ningún sobre coste en el proyecto, haciendo uso de los recursos de otro proyecto con igual finalidad. (HECHO)</w:t>
            </w:r>
            <w:r w:rsidR="004F2672">
              <w:t xml:space="preserve">. </w:t>
            </w:r>
          </w:p>
          <w:p w14:paraId="526B9EFE" w14:textId="77777777" w:rsidR="00034E74" w:rsidRDefault="00034E74" w:rsidP="004011E0">
            <w:pPr>
              <w:rPr>
                <w:rFonts w:cs="Arial"/>
              </w:rPr>
            </w:pPr>
          </w:p>
          <w:p w14:paraId="05BF4A1F" w14:textId="77777777" w:rsidR="00034E74" w:rsidRDefault="00034E74" w:rsidP="004011E0">
            <w:pPr>
              <w:rPr>
                <w:rFonts w:cs="Arial"/>
              </w:rPr>
            </w:pPr>
            <w:r>
              <w:rPr>
                <w:rFonts w:cs="Arial"/>
              </w:rPr>
              <w:t xml:space="preserve">El retraso de la </w:t>
            </w:r>
            <w:r w:rsidRPr="00CD3F5F">
              <w:rPr>
                <w:rFonts w:cs="Arial"/>
                <w:b/>
              </w:rPr>
              <w:t>Tarea 1.2</w:t>
            </w:r>
            <w:r>
              <w:rPr>
                <w:rFonts w:cs="Arial"/>
              </w:rPr>
              <w:t xml:space="preserve"> permitió adelantar en parte las </w:t>
            </w:r>
            <w:r w:rsidRPr="00331351">
              <w:rPr>
                <w:rFonts w:cs="Arial"/>
                <w:b/>
              </w:rPr>
              <w:t xml:space="preserve">Tareas </w:t>
            </w:r>
            <w:r>
              <w:rPr>
                <w:rFonts w:cs="Arial"/>
                <w:b/>
              </w:rPr>
              <w:t xml:space="preserve">2.1, </w:t>
            </w:r>
            <w:r w:rsidRPr="00331351">
              <w:rPr>
                <w:rFonts w:cs="Arial"/>
                <w:b/>
              </w:rPr>
              <w:t>2.2 y 3.1</w:t>
            </w:r>
            <w:r>
              <w:rPr>
                <w:rFonts w:cs="Arial"/>
              </w:rPr>
              <w:t xml:space="preserve">, puesto que existe cierta independencia. </w:t>
            </w:r>
            <w:r>
              <w:t>Este plan de contingencia ha permitido que el proyecto sigua su planificación y duración inicial.</w:t>
            </w:r>
          </w:p>
          <w:p w14:paraId="168B448E" w14:textId="77777777" w:rsidR="00034E74" w:rsidRDefault="00034E74" w:rsidP="004011E0">
            <w:pPr>
              <w:rPr>
                <w:rFonts w:cs="Arial"/>
              </w:rPr>
            </w:pPr>
          </w:p>
          <w:p w14:paraId="77D1C563" w14:textId="71DE63A9" w:rsidR="00034E74" w:rsidRDefault="00034E74" w:rsidP="004011E0">
            <w:pPr>
              <w:jc w:val="both"/>
              <w:rPr>
                <w:rFonts w:cs="Arial"/>
              </w:rPr>
            </w:pPr>
            <w:r>
              <w:rPr>
                <w:rFonts w:cs="Arial"/>
              </w:rPr>
              <w:t>Se ha extendido el uso de técnicas de contribución de fuentes al estudio del origen de la contaminación por ozono</w:t>
            </w:r>
            <w:r w:rsidRPr="00366A09">
              <w:rPr>
                <w:rFonts w:cs="Arial"/>
              </w:rPr>
              <w:t>. Esta posibilidad también se contempló en el plan de trabajo inicial.</w:t>
            </w:r>
            <w:r>
              <w:rPr>
                <w:rFonts w:cs="Arial"/>
              </w:rPr>
              <w:t xml:space="preserve"> En este objetivo de averiguar las causas de la contaminación por ozono en España, se está trabajando en colaboración con Xavier Querol del CSIC y Gotzon Gangoiti de la Universidad de País Vasco.</w:t>
            </w:r>
            <w:r w:rsidR="004F2672">
              <w:rPr>
                <w:rFonts w:cs="Arial"/>
              </w:rPr>
              <w:t xml:space="preserve"> Esta colaboración en forma de publicación ha dado lugar a la negociación de una colaboración con el Ministerio de transición Ecológica para la elaboración de un plan de ozono en España que permita definir en origen de la contaminación por ozono en nuestro país y estudiar la eficacia de diferentes medidas de reducción de emisiones.</w:t>
            </w:r>
          </w:p>
          <w:p w14:paraId="458E63F2" w14:textId="77777777" w:rsidR="00034E74" w:rsidRDefault="00034E74" w:rsidP="004011E0">
            <w:pPr>
              <w:jc w:val="both"/>
              <w:rPr>
                <w:rFonts w:cs="Arial"/>
              </w:rPr>
            </w:pPr>
          </w:p>
          <w:p w14:paraId="029D13DC" w14:textId="761E6C0C" w:rsidR="00034E74" w:rsidRDefault="004F2672" w:rsidP="004011E0">
            <w:pPr>
              <w:jc w:val="both"/>
              <w:rPr>
                <w:rFonts w:cs="Arial"/>
              </w:rPr>
            </w:pPr>
            <w:r>
              <w:rPr>
                <w:rFonts w:cs="Arial"/>
              </w:rPr>
              <w:t>También, s</w:t>
            </w:r>
            <w:r w:rsidR="00034E74">
              <w:rPr>
                <w:rFonts w:cs="Arial"/>
              </w:rPr>
              <w:t>e ha extendido el uso de técnicas de contribución de fuentes al estudio del origen de la contaminación por agricultura</w:t>
            </w:r>
            <w:r w:rsidR="00034E74" w:rsidRPr="00366A09">
              <w:rPr>
                <w:rFonts w:cs="Arial"/>
              </w:rPr>
              <w:t>. Esto ha sido posible gracias a que se ha incorporado al grupo de trabajo un estudiante FPI financiado en el marco de este proyecto</w:t>
            </w:r>
          </w:p>
          <w:p w14:paraId="5F0F8356" w14:textId="77777777" w:rsidR="00034E74" w:rsidRDefault="00034E74" w:rsidP="004011E0">
            <w:pPr>
              <w:rPr>
                <w:rFonts w:cs="Arial"/>
              </w:rPr>
            </w:pPr>
          </w:p>
          <w:p w14:paraId="712E5EB8" w14:textId="31AA7367" w:rsidR="00034E74" w:rsidRDefault="004F2672" w:rsidP="004011E0">
            <w:pPr>
              <w:rPr>
                <w:rFonts w:cs="Arial"/>
              </w:rPr>
            </w:pPr>
            <w:r>
              <w:rPr>
                <w:rFonts w:cs="Arial"/>
                <w:highlight w:val="yellow"/>
              </w:rPr>
              <w:t>Los resultados de este proyecto han permitido la colaboración con el Departamente de Medioambiente de la Generalitat de Cataluña en la a</w:t>
            </w:r>
            <w:r w:rsidR="00034E74" w:rsidRPr="00A96780">
              <w:rPr>
                <w:rFonts w:cs="Arial"/>
                <w:highlight w:val="yellow"/>
              </w:rPr>
              <w:t>plicación de técnicas de corrección de bias</w:t>
            </w:r>
            <w:r>
              <w:rPr>
                <w:rFonts w:cs="Arial"/>
              </w:rPr>
              <w:t>.</w:t>
            </w:r>
          </w:p>
          <w:p w14:paraId="1AF4BFF1" w14:textId="77777777" w:rsidR="00034E74" w:rsidRDefault="00034E74" w:rsidP="004011E0">
            <w:pPr>
              <w:rPr>
                <w:rFonts w:cs="Arial"/>
                <w:sz w:val="16"/>
                <w:szCs w:val="16"/>
              </w:rPr>
            </w:pPr>
          </w:p>
        </w:tc>
      </w:tr>
      <w:tr w:rsidR="00034E74" w:rsidRPr="005A064D" w14:paraId="452CEBA5" w14:textId="77777777" w:rsidTr="004011E0">
        <w:trPr>
          <w:trHeight w:val="436"/>
        </w:trPr>
        <w:tc>
          <w:tcPr>
            <w:tcW w:w="9568" w:type="dxa"/>
            <w:gridSpan w:val="5"/>
            <w:vAlign w:val="center"/>
          </w:tcPr>
          <w:p w14:paraId="19DCA11C" w14:textId="77777777" w:rsidR="00034E74" w:rsidRDefault="00034E74" w:rsidP="004011E0">
            <w:pPr>
              <w:jc w:val="both"/>
              <w:rPr>
                <w:rStyle w:val="bold"/>
                <w:rFonts w:eastAsia="Calibri"/>
              </w:rPr>
            </w:pPr>
            <w:r>
              <w:rPr>
                <w:rStyle w:val="bold"/>
                <w:rFonts w:eastAsia="Calibri"/>
              </w:rPr>
              <w:t>D</w:t>
            </w:r>
            <w:r w:rsidRPr="00FD5E0F">
              <w:rPr>
                <w:rStyle w:val="bold"/>
                <w:rFonts w:eastAsia="Calibri"/>
              </w:rPr>
              <w:t>4. Colaboraciones con otros grupos de investigaci</w:t>
            </w:r>
            <w:r>
              <w:rPr>
                <w:rStyle w:val="bold"/>
                <w:rFonts w:eastAsia="Calibri"/>
              </w:rPr>
              <w:t>ón directamente relacionadas con el proyecto.</w:t>
            </w:r>
          </w:p>
          <w:p w14:paraId="401D7561" w14:textId="77777777" w:rsidR="00034E74" w:rsidRDefault="00034E74" w:rsidP="004011E0">
            <w:pPr>
              <w:jc w:val="both"/>
              <w:rPr>
                <w:rFonts w:cs="Arial"/>
                <w:sz w:val="16"/>
                <w:szCs w:val="16"/>
              </w:rPr>
            </w:pPr>
            <w:r w:rsidRPr="00555084">
              <w:rPr>
                <w:rStyle w:val="bold"/>
                <w:rFonts w:eastAsia="Calibri"/>
                <w:i/>
              </w:rPr>
              <w:t>Relacione</w:t>
            </w:r>
            <w:r w:rsidRPr="00337BEA">
              <w:rPr>
                <w:rStyle w:val="bold"/>
                <w:rFonts w:eastAsia="Calibri"/>
                <w:b w:val="0"/>
                <w:i/>
              </w:rPr>
              <w:t xml:space="preserve"> las colaboraciones con otros grupos de investigación y el valor añadido que aportan al proyecto. Describa, si procede, el acceso a equipamientos o infraestructuras de otros grupos o instituciones.</w:t>
            </w:r>
          </w:p>
        </w:tc>
      </w:tr>
      <w:tr w:rsidR="00034E74" w:rsidRPr="005A064D" w14:paraId="07ADF0AA" w14:textId="77777777" w:rsidTr="004011E0">
        <w:trPr>
          <w:trHeight w:val="436"/>
        </w:trPr>
        <w:tc>
          <w:tcPr>
            <w:tcW w:w="9568" w:type="dxa"/>
            <w:gridSpan w:val="5"/>
            <w:vAlign w:val="center"/>
          </w:tcPr>
          <w:p w14:paraId="6758F7E0"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US Environmental Protection Agency (US-EPA): el grupo mantiene una colaboración con Sergey Napelenok en el uso de técnicas de contribución de fuentes.</w:t>
            </w:r>
          </w:p>
          <w:p w14:paraId="5B2A2B88"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2"/>
                <w:lang w:val="es-ES_tradnl" w:eastAsia="en-US"/>
              </w:rPr>
              <w:t>Laboratoire Interuniversitaire des Systèmes Atmosphériques (</w:t>
            </w:r>
            <w:r w:rsidRPr="008527F7">
              <w:rPr>
                <w:rFonts w:eastAsiaTheme="minorHAnsi" w:cs="Arial"/>
                <w:szCs w:val="20"/>
                <w:lang w:val="es-ES_tradnl" w:eastAsia="en-US"/>
              </w:rPr>
              <w:t xml:space="preserve">LISA, France): el grupo mantiene una estrecha colaboración con la Dr. Isabelle Coll en la modelización de la </w:t>
            </w:r>
            <w:r w:rsidRPr="008527F7">
              <w:rPr>
                <w:rFonts w:eastAsiaTheme="minorHAnsi" w:cs="Arial"/>
                <w:szCs w:val="22"/>
                <w:lang w:val="es-ES_tradnl" w:eastAsia="en-US"/>
              </w:rPr>
              <w:t>dinámica urbana y su impacto en la calidad del aire</w:t>
            </w:r>
            <w:r w:rsidRPr="008527F7">
              <w:rPr>
                <w:rFonts w:eastAsiaTheme="minorHAnsi" w:cs="Arial"/>
                <w:szCs w:val="20"/>
                <w:lang w:val="es-ES_tradnl" w:eastAsia="en-US"/>
              </w:rPr>
              <w:t xml:space="preserve">. </w:t>
            </w:r>
          </w:p>
          <w:p w14:paraId="7BD4F478"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NASA Goddard Institute for Space Studies (NASA-GISS; USA): el grupo mantiene una estrecha colaboración con el Dr. Kostas Tsigaridis en la modelización de aerosoles y el estudio del efecto directo de los aerosoles en la radiación.</w:t>
            </w:r>
          </w:p>
          <w:p w14:paraId="33B3874C" w14:textId="77777777" w:rsidR="00034E74" w:rsidRPr="008527F7"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University of California Irvine (UCI; USA): el grupo mantiene estrecha colaboración con el equipo de investigación del Dr. Donald Dabdub en la modelización de aerosoles secundarios y especialmente aerosoles orgánicos.</w:t>
            </w:r>
          </w:p>
          <w:p w14:paraId="095A3113" w14:textId="77777777" w:rsidR="00034E74" w:rsidRDefault="00034E74" w:rsidP="004011E0">
            <w:pPr>
              <w:numPr>
                <w:ilvl w:val="0"/>
                <w:numId w:val="19"/>
              </w:numPr>
              <w:spacing w:before="200" w:after="200" w:line="276" w:lineRule="auto"/>
              <w:contextualSpacing/>
              <w:rPr>
                <w:rFonts w:eastAsiaTheme="minorHAnsi" w:cs="Arial"/>
                <w:szCs w:val="20"/>
                <w:lang w:val="es-ES_tradnl" w:eastAsia="en-US"/>
              </w:rPr>
            </w:pPr>
            <w:r w:rsidRPr="008527F7">
              <w:rPr>
                <w:rFonts w:eastAsiaTheme="minorHAnsi" w:cs="Arial"/>
                <w:szCs w:val="20"/>
                <w:lang w:val="es-ES_tradnl" w:eastAsia="en-US"/>
              </w:rPr>
              <w:t>AEMET Izaña Atmospheric Research Center (Spain): el equipo del Dr. Emilio Cuevas mantiene una estrecha colaboración con el grupo de investigación con especial interés en la predicción de tormentas de polvo en el Norte de África.</w:t>
            </w:r>
          </w:p>
          <w:p w14:paraId="33E939E9" w14:textId="77777777" w:rsidR="00AF1CFA" w:rsidRDefault="00034E74" w:rsidP="00AF1CFA">
            <w:pPr>
              <w:numPr>
                <w:ilvl w:val="0"/>
                <w:numId w:val="19"/>
              </w:numPr>
              <w:spacing w:before="200" w:after="200" w:line="276" w:lineRule="auto"/>
              <w:contextualSpacing/>
              <w:rPr>
                <w:rFonts w:eastAsiaTheme="minorHAnsi" w:cs="Arial"/>
                <w:szCs w:val="20"/>
                <w:lang w:val="es-ES_tradnl" w:eastAsia="en-US"/>
              </w:rPr>
            </w:pPr>
            <w:r w:rsidRPr="008527F7">
              <w:rPr>
                <w:rFonts w:cs="Arial"/>
                <w:szCs w:val="20"/>
                <w:lang w:val="es-ES_tradnl"/>
              </w:rPr>
              <w:t xml:space="preserve">CSIC-Institute of Environmental Assessment and Water Research (Spain): el equipo del </w:t>
            </w:r>
            <w:r w:rsidR="003260DD">
              <w:rPr>
                <w:rFonts w:cs="Arial"/>
                <w:szCs w:val="20"/>
                <w:lang w:val="es-ES_tradnl"/>
              </w:rPr>
              <w:t>Prof</w:t>
            </w:r>
            <w:r w:rsidRPr="008527F7">
              <w:rPr>
                <w:rFonts w:cs="Arial"/>
                <w:szCs w:val="20"/>
                <w:lang w:val="es-ES_tradnl"/>
              </w:rPr>
              <w:t>. Xavier Querol mantiene una colaboración con la modelización de la calidad del aire y particularmente en la modelización de ozono y aerosoles.</w:t>
            </w:r>
          </w:p>
          <w:p w14:paraId="3C304848" w14:textId="41D56DFC" w:rsidR="00034E74" w:rsidRPr="00AF1CFA" w:rsidRDefault="003260DD" w:rsidP="00AF1CFA">
            <w:pPr>
              <w:numPr>
                <w:ilvl w:val="0"/>
                <w:numId w:val="19"/>
              </w:numPr>
              <w:spacing w:before="200" w:after="200" w:line="276" w:lineRule="auto"/>
              <w:contextualSpacing/>
              <w:rPr>
                <w:rStyle w:val="bold"/>
                <w:rFonts w:eastAsiaTheme="minorHAnsi" w:cs="Arial"/>
                <w:b w:val="0"/>
                <w:szCs w:val="20"/>
                <w:lang w:val="es-ES_tradnl" w:eastAsia="en-US"/>
              </w:rPr>
            </w:pPr>
            <w:r w:rsidRPr="00AF1CFA">
              <w:rPr>
                <w:rFonts w:cs="Arial"/>
                <w:szCs w:val="20"/>
                <w:lang w:val="es-ES_tradnl"/>
              </w:rPr>
              <w:t xml:space="preserve">CSIC-Institute of Environmental Assessment and Water Research (Spain): </w:t>
            </w:r>
            <w:r w:rsidR="00701F70" w:rsidRPr="00AF1CFA">
              <w:rPr>
                <w:rFonts w:cs="Arial"/>
                <w:szCs w:val="20"/>
                <w:lang w:val="es-ES_tradnl"/>
              </w:rPr>
              <w:t xml:space="preserve">se ha establecido una colaboración con </w:t>
            </w:r>
            <w:r w:rsidRPr="00AF1CFA">
              <w:rPr>
                <w:rFonts w:cs="Arial"/>
                <w:szCs w:val="20"/>
                <w:lang w:val="es-ES_tradnl"/>
              </w:rPr>
              <w:t>el equipo del Prof.</w:t>
            </w:r>
            <w:r w:rsidRPr="00AF1CFA">
              <w:rPr>
                <w:rFonts w:cs="Arial"/>
                <w:b/>
                <w:szCs w:val="20"/>
                <w:lang w:val="es-ES_tradnl"/>
              </w:rPr>
              <w:t xml:space="preserve"> </w:t>
            </w:r>
            <w:r w:rsidR="00034E74" w:rsidRPr="00AF1CFA">
              <w:rPr>
                <w:rStyle w:val="bold"/>
                <w:rFonts w:eastAsia="Calibri"/>
                <w:b w:val="0"/>
                <w:lang w:val="es-ES_tradnl"/>
              </w:rPr>
              <w:t>Romà Tauler</w:t>
            </w:r>
            <w:r w:rsidRPr="00AF1CFA">
              <w:rPr>
                <w:rStyle w:val="bold"/>
                <w:rFonts w:eastAsia="Calibri"/>
                <w:b w:val="0"/>
                <w:lang w:val="es-ES_tradnl"/>
              </w:rPr>
              <w:t xml:space="preserve"> para la aplicación de </w:t>
            </w:r>
            <w:r w:rsidR="00701F70" w:rsidRPr="00AF1CFA">
              <w:rPr>
                <w:rStyle w:val="bold"/>
                <w:rFonts w:eastAsia="Calibri"/>
                <w:b w:val="0"/>
                <w:lang w:val="es-ES_tradnl"/>
              </w:rPr>
              <w:t xml:space="preserve">métodos de </w:t>
            </w:r>
            <w:r w:rsidRPr="00AF1CFA">
              <w:rPr>
                <w:rStyle w:val="bold"/>
                <w:rFonts w:eastAsia="Calibri"/>
                <w:b w:val="0"/>
                <w:lang w:val="es-ES_tradnl"/>
              </w:rPr>
              <w:t xml:space="preserve">análisis multivariante en </w:t>
            </w:r>
            <w:r w:rsidR="00701F70" w:rsidRPr="00AF1CFA">
              <w:rPr>
                <w:rStyle w:val="bold"/>
                <w:rFonts w:eastAsia="Calibri"/>
                <w:b w:val="0"/>
                <w:lang w:val="es-ES_tradnl"/>
              </w:rPr>
              <w:t>el análisis de episodios de contaminación usando observaciones y modelos deterministicos</w:t>
            </w:r>
            <w:r w:rsidRPr="00AF1CFA">
              <w:rPr>
                <w:rStyle w:val="bold"/>
                <w:rFonts w:eastAsia="Calibri"/>
                <w:b w:val="0"/>
                <w:lang w:val="es-ES_tradnl"/>
              </w:rPr>
              <w:t xml:space="preserve">. </w:t>
            </w:r>
            <w:r w:rsidRPr="00701F70">
              <w:t>Publicación científica en preparación.</w:t>
            </w:r>
          </w:p>
          <w:p w14:paraId="12093E76" w14:textId="3595C713" w:rsidR="00034E74" w:rsidRPr="009D2938" w:rsidRDefault="00034E74" w:rsidP="004011E0">
            <w:pPr>
              <w:numPr>
                <w:ilvl w:val="0"/>
                <w:numId w:val="19"/>
              </w:numPr>
              <w:spacing w:before="200" w:after="200" w:line="276" w:lineRule="auto"/>
              <w:contextualSpacing/>
              <w:rPr>
                <w:rStyle w:val="bold"/>
                <w:rFonts w:eastAsiaTheme="minorHAnsi" w:cs="Arial"/>
                <w:b w:val="0"/>
                <w:szCs w:val="20"/>
                <w:lang w:val="es-ES_tradnl" w:eastAsia="en-US"/>
              </w:rPr>
            </w:pPr>
            <w:r w:rsidRPr="003260DD">
              <w:lastRenderedPageBreak/>
              <w:t>Hostpital de Bellvitge</w:t>
            </w:r>
            <w:r w:rsidR="00F93860" w:rsidRPr="003260DD">
              <w:t xml:space="preserve">, Laboratorio de neumología experimental del instituto de investigaciones biomédicas de Bellvitge (IDIBELL), Barcelona. Se está colaborando con el </w:t>
            </w:r>
            <w:r w:rsidRPr="003260DD">
              <w:t xml:space="preserve">equipo de la Dr. Maria Molina Molina para el establecimiento </w:t>
            </w:r>
            <w:r w:rsidR="00F93860" w:rsidRPr="003260DD">
              <w:t>de la relación entre la Fibrosis Pulmonar Idiopática</w:t>
            </w:r>
            <w:r w:rsidR="003260DD">
              <w:t xml:space="preserve"> (enfermedad minoritaria)</w:t>
            </w:r>
            <w:r w:rsidR="00F93860" w:rsidRPr="003260DD">
              <w:t xml:space="preserve"> y </w:t>
            </w:r>
            <w:r w:rsidR="003260DD" w:rsidRPr="003260DD">
              <w:t xml:space="preserve">el origen de </w:t>
            </w:r>
            <w:r w:rsidR="00F93860" w:rsidRPr="003260DD">
              <w:t>la contaminación atmosférica en Cataluña</w:t>
            </w:r>
            <w:r w:rsidR="003260DD" w:rsidRPr="003260DD">
              <w:t xml:space="preserve"> por material particulado</w:t>
            </w:r>
            <w:r w:rsidR="00F93860" w:rsidRPr="003260DD">
              <w:t xml:space="preserve">. </w:t>
            </w:r>
            <w:r w:rsidR="003260DD">
              <w:t>Publicación científica en preparación.</w:t>
            </w:r>
          </w:p>
        </w:tc>
      </w:tr>
      <w:tr w:rsidR="00034E74" w:rsidRPr="005A064D" w14:paraId="68B64BD3" w14:textId="77777777" w:rsidTr="004011E0">
        <w:trPr>
          <w:trHeight w:val="436"/>
        </w:trPr>
        <w:tc>
          <w:tcPr>
            <w:tcW w:w="9568" w:type="dxa"/>
            <w:gridSpan w:val="5"/>
            <w:vAlign w:val="center"/>
          </w:tcPr>
          <w:p w14:paraId="36F65B49" w14:textId="77777777" w:rsidR="00034E74" w:rsidRDefault="00034E74" w:rsidP="004011E0">
            <w:pPr>
              <w:jc w:val="both"/>
              <w:rPr>
                <w:rStyle w:val="bold"/>
                <w:rFonts w:eastAsia="Calibri"/>
              </w:rPr>
            </w:pPr>
            <w:r>
              <w:rPr>
                <w:rStyle w:val="bold"/>
                <w:rFonts w:eastAsia="Calibri"/>
              </w:rPr>
              <w:lastRenderedPageBreak/>
              <w:t>D5</w:t>
            </w:r>
            <w:r w:rsidRPr="00FD5E0F">
              <w:rPr>
                <w:rStyle w:val="bold"/>
                <w:rFonts w:eastAsia="Calibri"/>
              </w:rPr>
              <w:t xml:space="preserve">. </w:t>
            </w:r>
            <w:r w:rsidRPr="00991672">
              <w:rPr>
                <w:rStyle w:val="bold"/>
                <w:rFonts w:eastAsia="Calibri"/>
              </w:rPr>
              <w:t>Colaboraciones con empresas o sectores socioeconómicos directamente relacionados con el proyecto</w:t>
            </w:r>
            <w:r>
              <w:rPr>
                <w:rStyle w:val="bold"/>
                <w:rFonts w:eastAsia="Calibri"/>
              </w:rPr>
              <w:t xml:space="preserve">. </w:t>
            </w:r>
          </w:p>
          <w:p w14:paraId="2418DBD5" w14:textId="77777777" w:rsidR="00034E74" w:rsidRDefault="00034E74" w:rsidP="004011E0">
            <w:pPr>
              <w:jc w:val="both"/>
              <w:rPr>
                <w:rStyle w:val="bold"/>
                <w:rFonts w:eastAsia="Calibri"/>
              </w:rPr>
            </w:pPr>
            <w:r w:rsidRPr="00337BEA">
              <w:rPr>
                <w:rStyle w:val="bold"/>
                <w:rFonts w:eastAsia="Calibri"/>
                <w:b w:val="0"/>
                <w:i/>
              </w:rPr>
              <w:t>Relacione las colaboraciones con empresas o sectores socioeconómicos y el valor añadido que aportan al proyecto</w:t>
            </w:r>
            <w:r>
              <w:rPr>
                <w:rStyle w:val="bold"/>
                <w:rFonts w:eastAsia="Calibri"/>
                <w:b w:val="0"/>
                <w:i/>
              </w:rPr>
              <w:t>.</w:t>
            </w:r>
          </w:p>
        </w:tc>
      </w:tr>
      <w:tr w:rsidR="00034E74" w:rsidRPr="005A064D" w14:paraId="1215905D" w14:textId="77777777" w:rsidTr="004011E0">
        <w:trPr>
          <w:trHeight w:val="436"/>
        </w:trPr>
        <w:tc>
          <w:tcPr>
            <w:tcW w:w="9568" w:type="dxa"/>
            <w:gridSpan w:val="5"/>
            <w:vAlign w:val="center"/>
          </w:tcPr>
          <w:p w14:paraId="6C4D89FB" w14:textId="1A81386D" w:rsidR="00034E74" w:rsidRPr="00D76636" w:rsidRDefault="00D76636" w:rsidP="004011E0">
            <w:pPr>
              <w:numPr>
                <w:ilvl w:val="0"/>
                <w:numId w:val="16"/>
              </w:numPr>
              <w:spacing w:before="200" w:after="200" w:line="276" w:lineRule="auto"/>
              <w:contextualSpacing/>
              <w:rPr>
                <w:rFonts w:eastAsia="Calibri"/>
                <w:b/>
              </w:rPr>
            </w:pPr>
            <w:r w:rsidRPr="00D76636">
              <w:rPr>
                <w:u w:val="single"/>
              </w:rPr>
              <w:t>Departamento de Medioambiente - Generalitat de Catalunya</w:t>
            </w:r>
            <w:r w:rsidRPr="00D76636">
              <w:t>. Esta administración es un u</w:t>
            </w:r>
            <w:r w:rsidR="00034E74" w:rsidRPr="00D76636">
              <w:rPr>
                <w:rFonts w:eastAsiaTheme="minorHAnsi" w:cs="Arial"/>
                <w:szCs w:val="20"/>
                <w:lang w:val="es-ES_tradnl" w:eastAsia="en-US"/>
              </w:rPr>
              <w:t>suario diario de los pronósticos de calidad</w:t>
            </w:r>
            <w:r w:rsidRPr="00D76636">
              <w:rPr>
                <w:rFonts w:eastAsiaTheme="minorHAnsi" w:cs="Arial"/>
                <w:szCs w:val="20"/>
                <w:lang w:val="es-ES_tradnl" w:eastAsia="en-US"/>
              </w:rPr>
              <w:t xml:space="preserve"> del sistema CALIOPE (</w:t>
            </w:r>
            <w:hyperlink r:id="rId10" w:history="1">
              <w:r w:rsidRPr="00D76636">
                <w:rPr>
                  <w:rStyle w:val="Hyperlink"/>
                  <w:rFonts w:eastAsiaTheme="minorHAnsi" w:cs="Arial"/>
                  <w:szCs w:val="20"/>
                  <w:lang w:val="es-ES_tradnl" w:eastAsia="en-US"/>
                </w:rPr>
                <w:t>www.bsc.es/caliope</w:t>
              </w:r>
            </w:hyperlink>
            <w:r w:rsidRPr="00D76636">
              <w:rPr>
                <w:rFonts w:eastAsiaTheme="minorHAnsi" w:cs="Arial"/>
                <w:szCs w:val="20"/>
                <w:lang w:val="es-ES_tradnl" w:eastAsia="en-US"/>
              </w:rPr>
              <w:t>)</w:t>
            </w:r>
            <w:r w:rsidR="00034E74" w:rsidRPr="00D76636">
              <w:rPr>
                <w:rFonts w:eastAsiaTheme="minorHAnsi" w:cs="Arial"/>
                <w:szCs w:val="20"/>
                <w:lang w:val="es-ES_tradnl" w:eastAsia="en-US"/>
              </w:rPr>
              <w:t xml:space="preserve"> para Cataluña</w:t>
            </w:r>
            <w:r w:rsidRPr="00D76636">
              <w:rPr>
                <w:rFonts w:eastAsiaTheme="minorHAnsi" w:cs="Arial"/>
                <w:szCs w:val="20"/>
                <w:lang w:val="es-ES_tradnl" w:eastAsia="en-US"/>
              </w:rPr>
              <w:t xml:space="preserve"> para la detección y seguimiento de episodios de contaminación para la información a la población y la gestión de estrategias de mitigación a corto y largo plazo. Se ha trabajado en la implementación de técnicas de asimilación de datos observados y modelizados para la mejora </w:t>
            </w:r>
            <w:r w:rsidR="001479C2" w:rsidRPr="00D76636">
              <w:rPr>
                <w:rFonts w:eastAsiaTheme="minorHAnsi" w:cs="Arial"/>
                <w:szCs w:val="20"/>
                <w:lang w:val="es-ES_tradnl" w:eastAsia="en-US"/>
              </w:rPr>
              <w:t>del diagnóstico</w:t>
            </w:r>
            <w:r w:rsidRPr="00D76636">
              <w:rPr>
                <w:rFonts w:eastAsiaTheme="minorHAnsi" w:cs="Arial"/>
                <w:szCs w:val="20"/>
                <w:lang w:val="es-ES_tradnl" w:eastAsia="en-US"/>
              </w:rPr>
              <w:t xml:space="preserve"> de la calidad del aire en años pasados en Cataluña. </w:t>
            </w:r>
          </w:p>
          <w:p w14:paraId="7D53C766" w14:textId="3173BC67" w:rsidR="00034E74" w:rsidRPr="00D76636" w:rsidRDefault="006143EB" w:rsidP="006143EB">
            <w:pPr>
              <w:numPr>
                <w:ilvl w:val="0"/>
                <w:numId w:val="16"/>
              </w:numPr>
              <w:spacing w:before="200" w:after="200" w:line="276" w:lineRule="auto"/>
              <w:contextualSpacing/>
              <w:rPr>
                <w:rStyle w:val="bold"/>
                <w:rFonts w:eastAsiaTheme="minorHAnsi" w:cs="Arial"/>
                <w:b w:val="0"/>
                <w:szCs w:val="20"/>
                <w:lang w:val="es-ES_tradnl" w:eastAsia="en-US"/>
              </w:rPr>
            </w:pPr>
            <w:r w:rsidRPr="00D76636">
              <w:rPr>
                <w:rStyle w:val="bold"/>
                <w:rFonts w:eastAsiaTheme="minorHAnsi" w:cs="Arial"/>
                <w:b w:val="0"/>
                <w:szCs w:val="20"/>
                <w:u w:val="single"/>
                <w:lang w:val="es-ES_tradnl" w:eastAsia="en-US"/>
              </w:rPr>
              <w:t>Secretaría de Medio Ambiente de la Ciudad de México – Calidad del aire</w:t>
            </w:r>
            <w:r w:rsidRPr="00D76636">
              <w:rPr>
                <w:rStyle w:val="bold"/>
                <w:rFonts w:eastAsiaTheme="minorHAnsi" w:cs="Arial"/>
                <w:b w:val="0"/>
                <w:szCs w:val="20"/>
                <w:lang w:val="es-ES_tradnl" w:eastAsia="en-US"/>
              </w:rPr>
              <w:t>. Desarrollo de un sistema de pronóstico de la calidad del aire para la Ciudad de México y su aplicación para la evaluación de políticas de reducción de emisiones a corto y largo plazo (</w:t>
            </w:r>
            <w:hyperlink r:id="rId11" w:history="1">
              <w:r w:rsidRPr="00D76636">
                <w:rPr>
                  <w:rStyle w:val="Hyperlink"/>
                  <w:rFonts w:eastAsiaTheme="minorHAnsi" w:cs="Arial"/>
                  <w:szCs w:val="20"/>
                  <w:lang w:val="es-ES_tradnl" w:eastAsia="en-US"/>
                </w:rPr>
                <w:t>http://www.aire.cdmx.gob.mx/pronostico-aire/</w:t>
              </w:r>
            </w:hyperlink>
            <w:r w:rsidRPr="00D76636">
              <w:rPr>
                <w:rStyle w:val="bold"/>
                <w:rFonts w:eastAsiaTheme="minorHAnsi" w:cs="Arial"/>
                <w:b w:val="0"/>
                <w:szCs w:val="20"/>
                <w:lang w:val="es-ES_tradnl" w:eastAsia="en-US"/>
              </w:rPr>
              <w:t>)</w:t>
            </w:r>
            <w:r w:rsidR="009D2938">
              <w:rPr>
                <w:rStyle w:val="bold"/>
                <w:rFonts w:eastAsiaTheme="minorHAnsi" w:cs="Arial"/>
                <w:b w:val="0"/>
                <w:szCs w:val="20"/>
                <w:lang w:val="es-ES_tradnl" w:eastAsia="en-US"/>
              </w:rPr>
              <w:t>.</w:t>
            </w:r>
          </w:p>
        </w:tc>
      </w:tr>
      <w:tr w:rsidR="00034E74" w:rsidRPr="005A064D" w14:paraId="1998D03D" w14:textId="77777777" w:rsidTr="004011E0">
        <w:tc>
          <w:tcPr>
            <w:tcW w:w="9568" w:type="dxa"/>
            <w:gridSpan w:val="5"/>
          </w:tcPr>
          <w:p w14:paraId="60500072" w14:textId="77777777" w:rsidR="00034E74" w:rsidRPr="004426D8" w:rsidRDefault="00034E74" w:rsidP="004011E0">
            <w:pPr>
              <w:jc w:val="both"/>
              <w:rPr>
                <w:rStyle w:val="bold"/>
                <w:rFonts w:eastAsia="Calibri"/>
              </w:rPr>
            </w:pPr>
            <w:r>
              <w:rPr>
                <w:rStyle w:val="bold"/>
                <w:rFonts w:eastAsia="Calibri"/>
              </w:rPr>
              <w:t>D6</w:t>
            </w:r>
            <w:r w:rsidRPr="005A064D">
              <w:rPr>
                <w:rStyle w:val="bold"/>
                <w:rFonts w:eastAsia="Calibri"/>
              </w:rPr>
              <w:t xml:space="preserve">. </w:t>
            </w:r>
            <w:r>
              <w:rPr>
                <w:rStyle w:val="bold"/>
                <w:rFonts w:eastAsia="Calibri"/>
              </w:rPr>
              <w:t xml:space="preserve">Actividades de formación y movilidad de </w:t>
            </w:r>
            <w:r w:rsidRPr="004426D8">
              <w:rPr>
                <w:rStyle w:val="bold"/>
                <w:rFonts w:eastAsia="Calibri"/>
              </w:rPr>
              <w:t>personal directamente relacionadas con el proyecto</w:t>
            </w:r>
            <w:r>
              <w:rPr>
                <w:rStyle w:val="bold"/>
                <w:rFonts w:eastAsia="Calibri"/>
              </w:rPr>
              <w:t>.</w:t>
            </w:r>
          </w:p>
          <w:p w14:paraId="782E0C3F" w14:textId="77777777" w:rsidR="00034E74" w:rsidRPr="00337BEA" w:rsidRDefault="00034E74" w:rsidP="004011E0">
            <w:pPr>
              <w:jc w:val="both"/>
              <w:rPr>
                <w:rStyle w:val="bold"/>
                <w:rFonts w:eastAsia="Calibri"/>
                <w:b w:val="0"/>
                <w:i/>
              </w:rPr>
            </w:pPr>
            <w:r w:rsidRPr="00555084">
              <w:rPr>
                <w:rStyle w:val="bold"/>
                <w:rFonts w:eastAsia="Calibri"/>
                <w:i/>
              </w:rPr>
              <w:t>Indique</w:t>
            </w:r>
            <w:r w:rsidRPr="00337BEA">
              <w:rPr>
                <w:rStyle w:val="bold"/>
                <w:rFonts w:eastAsia="Calibri"/>
                <w:b w:val="0"/>
                <w:i/>
              </w:rPr>
              <w:t xml:space="preserve"> las actividades de formación y movilidad de personal relacionadas con el desarrollo del proyecto. </w:t>
            </w:r>
            <w:r w:rsidRPr="00FD27DE">
              <w:rPr>
                <w:rStyle w:val="bold"/>
                <w:rFonts w:eastAsia="Calibri"/>
                <w:b w:val="0"/>
                <w:i/>
              </w:rPr>
              <w:t>Describa, además, si procede, las actividades realizadas en colaboración con otros grupos o con  actividades de formación en medianas o grandes instalaciones.</w:t>
            </w:r>
          </w:p>
        </w:tc>
      </w:tr>
      <w:tr w:rsidR="00034E74" w:rsidRPr="005A064D" w14:paraId="6A7888BC" w14:textId="77777777" w:rsidTr="004011E0">
        <w:tc>
          <w:tcPr>
            <w:tcW w:w="430" w:type="dxa"/>
          </w:tcPr>
          <w:p w14:paraId="167977AC" w14:textId="77777777" w:rsidR="00034E74" w:rsidRPr="005A064D" w:rsidRDefault="00034E74" w:rsidP="004011E0"/>
        </w:tc>
        <w:tc>
          <w:tcPr>
            <w:tcW w:w="2617" w:type="dxa"/>
          </w:tcPr>
          <w:p w14:paraId="4CF0CE36" w14:textId="77777777" w:rsidR="00034E74" w:rsidRPr="000C2352" w:rsidRDefault="00034E74" w:rsidP="004011E0">
            <w:pPr>
              <w:rPr>
                <w:b/>
              </w:rPr>
            </w:pPr>
            <w:r w:rsidRPr="000C2352">
              <w:rPr>
                <w:b/>
              </w:rPr>
              <w:t>Nombre</w:t>
            </w:r>
          </w:p>
        </w:tc>
        <w:tc>
          <w:tcPr>
            <w:tcW w:w="2977" w:type="dxa"/>
            <w:gridSpan w:val="2"/>
          </w:tcPr>
          <w:p w14:paraId="4D23C775" w14:textId="77777777" w:rsidR="00034E74" w:rsidRPr="00B11BBC" w:rsidRDefault="00034E74" w:rsidP="004011E0">
            <w:r w:rsidRPr="000C2352">
              <w:rPr>
                <w:b/>
              </w:rPr>
              <w:t>Tipo de personal</w:t>
            </w:r>
            <w:r w:rsidRPr="00B11BBC">
              <w:t xml:space="preserve"> (</w:t>
            </w:r>
            <w:r w:rsidRPr="00235C6E">
              <w:rPr>
                <w:i/>
              </w:rPr>
              <w:t>becario, técnico, contratado con cargo al proyecto, posdoctoral, otros</w:t>
            </w:r>
            <w:r>
              <w:t>)</w:t>
            </w:r>
          </w:p>
        </w:tc>
        <w:tc>
          <w:tcPr>
            <w:tcW w:w="3544" w:type="dxa"/>
          </w:tcPr>
          <w:p w14:paraId="70A7A52C" w14:textId="77777777" w:rsidR="00034E74" w:rsidRPr="005A064D" w:rsidRDefault="00034E74" w:rsidP="004011E0">
            <w:pPr>
              <w:jc w:val="both"/>
            </w:pPr>
            <w:r w:rsidRPr="00235C6E">
              <w:rPr>
                <w:b/>
              </w:rPr>
              <w:t>Descripción de las actividades de formación</w:t>
            </w:r>
            <w:r>
              <w:rPr>
                <w:b/>
              </w:rPr>
              <w:t xml:space="preserve"> o motivo de la movilidad</w:t>
            </w:r>
          </w:p>
        </w:tc>
      </w:tr>
      <w:tr w:rsidR="00034E74" w:rsidRPr="005A064D" w14:paraId="368D7C60" w14:textId="77777777" w:rsidTr="004011E0">
        <w:tc>
          <w:tcPr>
            <w:tcW w:w="430" w:type="dxa"/>
          </w:tcPr>
          <w:p w14:paraId="2D2288F6" w14:textId="77777777" w:rsidR="00034E74" w:rsidRDefault="00034E74" w:rsidP="004011E0">
            <w:pPr>
              <w:rPr>
                <w:rFonts w:cs="Arial"/>
                <w:b/>
              </w:rPr>
            </w:pPr>
            <w:r>
              <w:rPr>
                <w:rFonts w:cs="Arial"/>
                <w:b/>
              </w:rPr>
              <w:t>1</w:t>
            </w:r>
          </w:p>
        </w:tc>
        <w:tc>
          <w:tcPr>
            <w:tcW w:w="2617" w:type="dxa"/>
          </w:tcPr>
          <w:p w14:paraId="20ED1817" w14:textId="77777777" w:rsidR="00034E74" w:rsidRDefault="00034E74" w:rsidP="004011E0">
            <w:pPr>
              <w:rPr>
                <w:rFonts w:cs="Arial"/>
              </w:rPr>
            </w:pPr>
            <w:r>
              <w:rPr>
                <w:rFonts w:cs="Arial"/>
              </w:rPr>
              <w:t>Carles Tena Medina</w:t>
            </w:r>
          </w:p>
        </w:tc>
        <w:tc>
          <w:tcPr>
            <w:tcW w:w="2977" w:type="dxa"/>
            <w:gridSpan w:val="2"/>
          </w:tcPr>
          <w:p w14:paraId="42C1F236" w14:textId="77777777" w:rsidR="00034E74" w:rsidRDefault="00034E74" w:rsidP="004011E0">
            <w:pPr>
              <w:rPr>
                <w:rFonts w:cs="Arial"/>
              </w:rPr>
            </w:pPr>
            <w:r>
              <w:rPr>
                <w:rFonts w:cs="Arial"/>
              </w:rPr>
              <w:t>Técnico, grupo de trabajo</w:t>
            </w:r>
          </w:p>
        </w:tc>
        <w:tc>
          <w:tcPr>
            <w:tcW w:w="3544" w:type="dxa"/>
          </w:tcPr>
          <w:p w14:paraId="2575E2E0" w14:textId="77777777" w:rsidR="00034E74" w:rsidRDefault="00034E74" w:rsidP="004011E0">
            <w:pPr>
              <w:rPr>
                <w:rFonts w:cs="Arial"/>
              </w:rPr>
            </w:pPr>
            <w:r>
              <w:rPr>
                <w:rFonts w:cs="Arial"/>
              </w:rPr>
              <w:t>Curso en “</w:t>
            </w:r>
            <w:r w:rsidRPr="0038673A">
              <w:rPr>
                <w:rFonts w:cs="Arial"/>
              </w:rPr>
              <w:t>Paralle</w:t>
            </w:r>
            <w:r>
              <w:rPr>
                <w:rFonts w:cs="Arial"/>
              </w:rPr>
              <w:t>l I/O and Portable Data Formats” (</w:t>
            </w:r>
            <w:r w:rsidRPr="0038673A">
              <w:rPr>
                <w:rFonts w:cs="Arial"/>
              </w:rPr>
              <w:t>https://events.prace-ri.eu/event/704/</w:t>
            </w:r>
            <w:r>
              <w:rPr>
                <w:rFonts w:cs="Arial"/>
              </w:rPr>
              <w:t xml:space="preserve">). Organizado por </w:t>
            </w:r>
            <w:r w:rsidRPr="0038673A">
              <w:rPr>
                <w:rFonts w:cs="Arial"/>
              </w:rPr>
              <w:t>Jülich Supercomputing Centre</w:t>
            </w:r>
            <w:r>
              <w:rPr>
                <w:rFonts w:cs="Arial"/>
              </w:rPr>
              <w:t xml:space="preserve">. Jülich (Alemania). Marzo del 12-14, </w:t>
            </w:r>
            <w:r w:rsidRPr="0038673A">
              <w:rPr>
                <w:rFonts w:cs="Arial"/>
              </w:rPr>
              <w:t>2018</w:t>
            </w:r>
            <w:r>
              <w:rPr>
                <w:rFonts w:cs="Arial"/>
              </w:rPr>
              <w:t xml:space="preserve">. </w:t>
            </w:r>
          </w:p>
        </w:tc>
      </w:tr>
      <w:tr w:rsidR="00034E74" w:rsidRPr="005A064D" w14:paraId="5DBA3FDA" w14:textId="77777777" w:rsidTr="004011E0">
        <w:tc>
          <w:tcPr>
            <w:tcW w:w="430" w:type="dxa"/>
          </w:tcPr>
          <w:p w14:paraId="6CE92FE9" w14:textId="77777777" w:rsidR="00034E74" w:rsidRDefault="00034E74" w:rsidP="004011E0">
            <w:pPr>
              <w:rPr>
                <w:rFonts w:cs="Arial"/>
                <w:b/>
              </w:rPr>
            </w:pPr>
            <w:r>
              <w:rPr>
                <w:rFonts w:cs="Arial"/>
                <w:b/>
              </w:rPr>
              <w:t>2</w:t>
            </w:r>
          </w:p>
        </w:tc>
        <w:tc>
          <w:tcPr>
            <w:tcW w:w="2617" w:type="dxa"/>
          </w:tcPr>
          <w:p w14:paraId="48DFF0F5" w14:textId="77777777" w:rsidR="00034E74" w:rsidRDefault="00034E74" w:rsidP="004011E0">
            <w:pPr>
              <w:rPr>
                <w:rFonts w:cs="Arial"/>
              </w:rPr>
            </w:pPr>
            <w:r>
              <w:rPr>
                <w:rFonts w:cs="Arial"/>
              </w:rPr>
              <w:t>Francesca Macchia</w:t>
            </w:r>
          </w:p>
        </w:tc>
        <w:tc>
          <w:tcPr>
            <w:tcW w:w="2977" w:type="dxa"/>
            <w:gridSpan w:val="2"/>
          </w:tcPr>
          <w:p w14:paraId="522BD5D2" w14:textId="77777777" w:rsidR="00034E74" w:rsidRDefault="00034E74" w:rsidP="004011E0">
            <w:pPr>
              <w:rPr>
                <w:rFonts w:cs="Arial"/>
              </w:rPr>
            </w:pPr>
            <w:r>
              <w:rPr>
                <w:rFonts w:cs="Arial"/>
              </w:rPr>
              <w:t>Técnico, contratado con cargo al proyecto</w:t>
            </w:r>
          </w:p>
        </w:tc>
        <w:tc>
          <w:tcPr>
            <w:tcW w:w="3544" w:type="dxa"/>
          </w:tcPr>
          <w:p w14:paraId="76B6CBED" w14:textId="77777777" w:rsidR="00034E74" w:rsidRDefault="00034E74" w:rsidP="004011E0">
            <w:pPr>
              <w:rPr>
                <w:rFonts w:cs="Arial"/>
              </w:rPr>
            </w:pPr>
            <w:r>
              <w:rPr>
                <w:rFonts w:cs="Arial"/>
              </w:rPr>
              <w:t>Curso en “</w:t>
            </w:r>
            <w:r w:rsidRPr="0038673A">
              <w:rPr>
                <w:rFonts w:cs="Arial"/>
              </w:rPr>
              <w:t>Paralle</w:t>
            </w:r>
            <w:r>
              <w:rPr>
                <w:rFonts w:cs="Arial"/>
              </w:rPr>
              <w:t>l I/O and Portable Data Formats” (</w:t>
            </w:r>
            <w:r w:rsidRPr="0038673A">
              <w:rPr>
                <w:rFonts w:cs="Arial"/>
              </w:rPr>
              <w:t>https://events.prace-ri.eu/event/704/</w:t>
            </w:r>
            <w:r>
              <w:rPr>
                <w:rFonts w:cs="Arial"/>
              </w:rPr>
              <w:t xml:space="preserve">). Organizado por </w:t>
            </w:r>
            <w:r w:rsidRPr="0038673A">
              <w:rPr>
                <w:rFonts w:cs="Arial"/>
              </w:rPr>
              <w:t>Jülich Supercomputing Centre</w:t>
            </w:r>
            <w:r>
              <w:rPr>
                <w:rFonts w:cs="Arial"/>
              </w:rPr>
              <w:t xml:space="preserve">. Jülich (Alemania). Marzo del 12-14, </w:t>
            </w:r>
            <w:r w:rsidRPr="0038673A">
              <w:rPr>
                <w:rFonts w:cs="Arial"/>
              </w:rPr>
              <w:t>2018</w:t>
            </w:r>
            <w:r>
              <w:rPr>
                <w:rFonts w:cs="Arial"/>
              </w:rPr>
              <w:t>.</w:t>
            </w:r>
          </w:p>
        </w:tc>
      </w:tr>
      <w:tr w:rsidR="00034E74" w:rsidRPr="00A04DBB" w14:paraId="3BCFA0F7" w14:textId="77777777" w:rsidTr="004011E0">
        <w:tc>
          <w:tcPr>
            <w:tcW w:w="430" w:type="dxa"/>
          </w:tcPr>
          <w:p w14:paraId="4D3078AB" w14:textId="77777777" w:rsidR="00034E74" w:rsidRDefault="00034E74" w:rsidP="004011E0">
            <w:pPr>
              <w:rPr>
                <w:rFonts w:cs="Arial"/>
                <w:b/>
              </w:rPr>
            </w:pPr>
            <w:r>
              <w:rPr>
                <w:rFonts w:cs="Arial"/>
                <w:b/>
              </w:rPr>
              <w:t>3</w:t>
            </w:r>
          </w:p>
        </w:tc>
        <w:tc>
          <w:tcPr>
            <w:tcW w:w="2617" w:type="dxa"/>
          </w:tcPr>
          <w:p w14:paraId="5792163B" w14:textId="77777777" w:rsidR="00034E74" w:rsidRDefault="00034E74" w:rsidP="004011E0">
            <w:pPr>
              <w:rPr>
                <w:rFonts w:cs="Arial"/>
              </w:rPr>
            </w:pPr>
            <w:r>
              <w:rPr>
                <w:rFonts w:cs="Arial"/>
              </w:rPr>
              <w:t>Vanessa Nogueira</w:t>
            </w:r>
          </w:p>
        </w:tc>
        <w:tc>
          <w:tcPr>
            <w:tcW w:w="2977" w:type="dxa"/>
            <w:gridSpan w:val="2"/>
          </w:tcPr>
          <w:p w14:paraId="1A6BB4AC" w14:textId="62120EC0" w:rsidR="00034E74" w:rsidRDefault="001479C2" w:rsidP="004011E0">
            <w:pPr>
              <w:rPr>
                <w:rFonts w:cs="Arial"/>
              </w:rPr>
            </w:pPr>
            <w:r>
              <w:rPr>
                <w:rFonts w:cs="Arial"/>
              </w:rPr>
              <w:t>Becario asociado a este proyecto</w:t>
            </w:r>
          </w:p>
        </w:tc>
        <w:tc>
          <w:tcPr>
            <w:tcW w:w="3544" w:type="dxa"/>
          </w:tcPr>
          <w:p w14:paraId="177D28BB" w14:textId="5C342275" w:rsidR="001479C2" w:rsidRPr="00A04DBB" w:rsidRDefault="001479C2" w:rsidP="00466873">
            <w:pPr>
              <w:pStyle w:val="ListParagraph"/>
              <w:numPr>
                <w:ilvl w:val="0"/>
                <w:numId w:val="24"/>
              </w:numPr>
              <w:ind w:left="132" w:hanging="132"/>
              <w:rPr>
                <w:rFonts w:ascii="Arial" w:hAnsi="Arial" w:cs="Arial"/>
                <w:sz w:val="20"/>
                <w:szCs w:val="20"/>
                <w:lang w:val="es-ES_tradnl"/>
              </w:rPr>
            </w:pPr>
            <w:r w:rsidRPr="00A04DBB">
              <w:rPr>
                <w:rFonts w:ascii="Arial" w:hAnsi="Arial" w:cs="Arial"/>
                <w:sz w:val="20"/>
                <w:szCs w:val="20"/>
                <w:lang w:val="es-ES_tradnl"/>
              </w:rPr>
              <w:t>Participación en seminarios internos y externos organizados mensualmente por el Departamento de Ciencias de la Tierra.</w:t>
            </w:r>
          </w:p>
          <w:p w14:paraId="571AB779" w14:textId="05CDF5CC" w:rsidR="001479C2" w:rsidRPr="00466873" w:rsidRDefault="001479C2" w:rsidP="00466873">
            <w:pPr>
              <w:pStyle w:val="ListParagraph"/>
              <w:numPr>
                <w:ilvl w:val="0"/>
                <w:numId w:val="24"/>
              </w:numPr>
              <w:ind w:left="185" w:hanging="142"/>
              <w:rPr>
                <w:rFonts w:ascii="Arial" w:hAnsi="Arial" w:cs="Arial"/>
                <w:sz w:val="20"/>
                <w:szCs w:val="20"/>
                <w:lang w:val="es-ES_tradnl"/>
              </w:rPr>
            </w:pPr>
            <w:r w:rsidRPr="00466873">
              <w:rPr>
                <w:rFonts w:ascii="Arial" w:hAnsi="Arial" w:cs="Arial"/>
                <w:sz w:val="20"/>
                <w:szCs w:val="20"/>
                <w:lang w:val="es-ES_tradnl"/>
              </w:rPr>
              <w:t>Participación en</w:t>
            </w:r>
            <w:r w:rsidR="00466873" w:rsidRPr="00466873">
              <w:rPr>
                <w:rFonts w:ascii="Arial" w:hAnsi="Arial" w:cs="Arial"/>
                <w:sz w:val="20"/>
                <w:szCs w:val="20"/>
                <w:lang w:val="es-ES_tradnl"/>
              </w:rPr>
              <w:t xml:space="preserve"> el Simposio Doctoral organizado anualmente por el BSC (</w:t>
            </w:r>
            <w:hyperlink r:id="rId12" w:history="1">
              <w:r w:rsidR="00466873" w:rsidRPr="00466873">
                <w:rPr>
                  <w:rStyle w:val="Hyperlink"/>
                  <w:rFonts w:ascii="Arial" w:hAnsi="Arial" w:cs="Arial"/>
                  <w:sz w:val="20"/>
                  <w:szCs w:val="20"/>
                  <w:lang w:val="es-ES_tradnl"/>
                </w:rPr>
                <w:t>https://www.bsc.es/es/educacion/predoctorales/simposio-doctoral</w:t>
              </w:r>
            </w:hyperlink>
            <w:r w:rsidR="00466873" w:rsidRPr="00466873">
              <w:rPr>
                <w:rFonts w:ascii="Arial" w:hAnsi="Arial" w:cs="Arial"/>
                <w:sz w:val="20"/>
                <w:szCs w:val="20"/>
                <w:lang w:val="es-ES_tradnl"/>
              </w:rPr>
              <w:t>)</w:t>
            </w:r>
          </w:p>
          <w:p w14:paraId="0682E828" w14:textId="02CD1551" w:rsidR="001479C2" w:rsidRPr="00466873" w:rsidRDefault="001479C2" w:rsidP="00466873">
            <w:pPr>
              <w:pStyle w:val="ListParagraph"/>
              <w:numPr>
                <w:ilvl w:val="0"/>
                <w:numId w:val="24"/>
              </w:numPr>
              <w:ind w:left="132" w:hanging="132"/>
              <w:rPr>
                <w:rFonts w:ascii="Arial" w:hAnsi="Arial" w:cs="Arial"/>
                <w:sz w:val="20"/>
                <w:szCs w:val="20"/>
                <w:lang w:val="es-ES_tradnl"/>
              </w:rPr>
            </w:pPr>
            <w:r w:rsidRPr="00466873">
              <w:rPr>
                <w:rFonts w:ascii="Arial" w:hAnsi="Arial" w:cs="Arial"/>
                <w:sz w:val="20"/>
                <w:szCs w:val="20"/>
                <w:lang w:val="es-ES_tradnl"/>
              </w:rPr>
              <w:t>Formación técnica</w:t>
            </w:r>
            <w:r w:rsidR="00466873" w:rsidRPr="00466873">
              <w:rPr>
                <w:rFonts w:ascii="Arial" w:hAnsi="Arial" w:cs="Arial"/>
                <w:sz w:val="20"/>
                <w:szCs w:val="20"/>
                <w:lang w:val="es-ES_tradnl"/>
              </w:rPr>
              <w:t xml:space="preserve"> personalizada</w:t>
            </w:r>
            <w:r w:rsidRPr="00466873">
              <w:rPr>
                <w:rFonts w:ascii="Arial" w:hAnsi="Arial" w:cs="Arial"/>
                <w:sz w:val="20"/>
                <w:szCs w:val="20"/>
                <w:lang w:val="es-ES_tradnl"/>
              </w:rPr>
              <w:t xml:space="preserve"> en el uso de las herramientas de modelización y análisis de calidad del aire.</w:t>
            </w:r>
          </w:p>
          <w:p w14:paraId="4988BD2C" w14:textId="77777777" w:rsidR="00466873" w:rsidRDefault="001479C2" w:rsidP="00466873">
            <w:pPr>
              <w:pStyle w:val="ListParagraph"/>
              <w:numPr>
                <w:ilvl w:val="0"/>
                <w:numId w:val="24"/>
              </w:numPr>
              <w:ind w:left="132" w:hanging="132"/>
              <w:rPr>
                <w:rFonts w:ascii="Arial" w:hAnsi="Arial" w:cs="Arial"/>
                <w:sz w:val="20"/>
                <w:szCs w:val="20"/>
                <w:lang w:val="es-ES_tradnl"/>
              </w:rPr>
            </w:pPr>
            <w:r w:rsidRPr="00466873">
              <w:rPr>
                <w:rFonts w:ascii="Arial" w:hAnsi="Arial" w:cs="Arial"/>
                <w:sz w:val="20"/>
                <w:szCs w:val="20"/>
                <w:lang w:val="es-ES_tradnl"/>
              </w:rPr>
              <w:t>Supervisión en la elaboración del</w:t>
            </w:r>
            <w:r w:rsidR="00034E74" w:rsidRPr="00466873">
              <w:rPr>
                <w:rFonts w:ascii="Arial" w:hAnsi="Arial" w:cs="Arial"/>
                <w:sz w:val="20"/>
                <w:szCs w:val="20"/>
                <w:lang w:val="es-ES_tradnl"/>
              </w:rPr>
              <w:t xml:space="preserve"> plan de investigación</w:t>
            </w:r>
            <w:r w:rsidRPr="00466873">
              <w:rPr>
                <w:rFonts w:ascii="Arial" w:hAnsi="Arial" w:cs="Arial"/>
                <w:sz w:val="20"/>
                <w:szCs w:val="20"/>
                <w:lang w:val="es-ES_tradnl"/>
              </w:rPr>
              <w:t xml:space="preserve"> para la elaboración de la tesis doctoral dentro del </w:t>
            </w:r>
            <w:r w:rsidRPr="00466873">
              <w:rPr>
                <w:rFonts w:ascii="Arial" w:hAnsi="Arial" w:cs="Arial"/>
                <w:sz w:val="20"/>
                <w:szCs w:val="20"/>
                <w:lang w:val="es-ES_tradnl"/>
              </w:rPr>
              <w:lastRenderedPageBreak/>
              <w:t>programa de Doctorado de Ingeniería Ambiental de la Universidad Politécnica de Cataluña.</w:t>
            </w:r>
          </w:p>
          <w:p w14:paraId="30FED8CB" w14:textId="23A9F0D4" w:rsidR="00034E74" w:rsidRPr="00466873" w:rsidRDefault="00466873" w:rsidP="00466873">
            <w:pPr>
              <w:pStyle w:val="ListParagraph"/>
              <w:numPr>
                <w:ilvl w:val="0"/>
                <w:numId w:val="24"/>
              </w:numPr>
              <w:ind w:left="132" w:hanging="132"/>
              <w:rPr>
                <w:rFonts w:ascii="Arial" w:hAnsi="Arial" w:cs="Arial"/>
                <w:sz w:val="20"/>
                <w:szCs w:val="20"/>
              </w:rPr>
            </w:pPr>
            <w:r w:rsidRPr="00466873">
              <w:rPr>
                <w:rFonts w:ascii="Arial" w:hAnsi="Arial" w:cs="Arial"/>
                <w:sz w:val="20"/>
                <w:szCs w:val="20"/>
              </w:rPr>
              <w:t xml:space="preserve">PATC: Earth Sciences Simulation Environments (edición 2019, </w:t>
            </w:r>
            <w:hyperlink r:id="rId13" w:history="1">
              <w:r w:rsidRPr="00466873">
                <w:rPr>
                  <w:rStyle w:val="Hyperlink"/>
                  <w:rFonts w:ascii="Arial" w:hAnsi="Arial" w:cs="Arial"/>
                  <w:sz w:val="20"/>
                  <w:szCs w:val="20"/>
                </w:rPr>
                <w:t>https://www.bsc.es/es/education/training/patc-courses/patc-earth-sciences-simulation-environments-0</w:t>
              </w:r>
            </w:hyperlink>
            <w:r w:rsidRPr="00466873">
              <w:rPr>
                <w:rFonts w:ascii="Arial" w:hAnsi="Arial" w:cs="Arial"/>
                <w:sz w:val="20"/>
                <w:szCs w:val="20"/>
              </w:rPr>
              <w:t xml:space="preserve"> )</w:t>
            </w:r>
          </w:p>
        </w:tc>
      </w:tr>
      <w:tr w:rsidR="00034E74" w:rsidRPr="005A064D" w14:paraId="2C1B7213" w14:textId="77777777" w:rsidTr="004011E0">
        <w:tc>
          <w:tcPr>
            <w:tcW w:w="9568" w:type="dxa"/>
            <w:gridSpan w:val="5"/>
          </w:tcPr>
          <w:p w14:paraId="275EE691" w14:textId="77777777" w:rsidR="00034E74" w:rsidRDefault="00034E74" w:rsidP="004011E0">
            <w:pPr>
              <w:rPr>
                <w:rStyle w:val="bold"/>
                <w:rFonts w:eastAsia="Calibri"/>
              </w:rPr>
            </w:pPr>
            <w:r>
              <w:rPr>
                <w:rStyle w:val="bold"/>
                <w:rFonts w:eastAsia="Calibri"/>
              </w:rPr>
              <w:lastRenderedPageBreak/>
              <w:t>D7</w:t>
            </w:r>
            <w:r w:rsidRPr="00FD5E0F">
              <w:rPr>
                <w:rStyle w:val="bold"/>
                <w:rFonts w:eastAsia="Calibri"/>
              </w:rPr>
              <w:t xml:space="preserve">. </w:t>
            </w:r>
            <w:r>
              <w:rPr>
                <w:rStyle w:val="bold"/>
                <w:rFonts w:eastAsia="Calibri"/>
              </w:rPr>
              <w:t xml:space="preserve">Actividades de internacionalización y otras colaboraciones relacionadas con el </w:t>
            </w:r>
            <w:r w:rsidRPr="00FD5E0F">
              <w:rPr>
                <w:rStyle w:val="bold"/>
                <w:rFonts w:eastAsia="Calibri"/>
              </w:rPr>
              <w:t>p</w:t>
            </w:r>
            <w:r>
              <w:rPr>
                <w:rStyle w:val="bold"/>
                <w:rFonts w:eastAsia="Calibri"/>
              </w:rPr>
              <w:t>ro</w:t>
            </w:r>
            <w:r w:rsidRPr="00FD5E0F">
              <w:rPr>
                <w:rStyle w:val="bold"/>
                <w:rFonts w:eastAsia="Calibri"/>
              </w:rPr>
              <w:t>y</w:t>
            </w:r>
            <w:r>
              <w:rPr>
                <w:rStyle w:val="bold"/>
                <w:rFonts w:eastAsia="Calibri"/>
              </w:rPr>
              <w:t>e</w:t>
            </w:r>
            <w:r w:rsidRPr="00FD5E0F">
              <w:rPr>
                <w:rStyle w:val="bold"/>
                <w:rFonts w:eastAsia="Calibri"/>
              </w:rPr>
              <w:t>cto</w:t>
            </w:r>
            <w:r>
              <w:rPr>
                <w:rStyle w:val="bold"/>
                <w:rFonts w:eastAsia="Calibri"/>
              </w:rPr>
              <w:t>.</w:t>
            </w:r>
          </w:p>
          <w:p w14:paraId="7EC02369" w14:textId="77777777" w:rsidR="00034E74" w:rsidRPr="005A064D" w:rsidRDefault="00034E74" w:rsidP="004011E0">
            <w:pPr>
              <w:jc w:val="both"/>
            </w:pPr>
            <w:r w:rsidRPr="00555084">
              <w:rPr>
                <w:rStyle w:val="bold"/>
                <w:rFonts w:eastAsia="Calibri"/>
                <w:i/>
              </w:rPr>
              <w:t xml:space="preserve">Indique </w:t>
            </w:r>
            <w:r w:rsidRPr="00E05B95">
              <w:rPr>
                <w:rStyle w:val="bold"/>
                <w:rFonts w:eastAsia="Calibri"/>
                <w:b w:val="0"/>
                <w:i/>
              </w:rPr>
              <w:t xml:space="preserve">si ha colaborado con otros grupos internacionales. Consigne si ha concurrido, y con qué resultado, a alguna convocatoria de ayudas (proyectos, formación, infraestructuras, otros) </w:t>
            </w:r>
            <w:r w:rsidRPr="00E05B95">
              <w:rPr>
                <w:rFonts w:cs="Arial"/>
                <w:i/>
              </w:rPr>
              <w:t xml:space="preserve">de programas europeos y/o programas internacionales, en temáticas relacionadas con la de este proyecto. </w:t>
            </w:r>
            <w:r w:rsidRPr="00555084">
              <w:rPr>
                <w:rFonts w:cs="Arial"/>
                <w:b/>
                <w:i/>
              </w:rPr>
              <w:t>Indique</w:t>
            </w:r>
            <w:r w:rsidRPr="00E05B95">
              <w:rPr>
                <w:rFonts w:cs="Arial"/>
                <w:i/>
              </w:rPr>
              <w:t xml:space="preserve"> el programa, socios, países y temática y, en su caso, financiación recibida.</w:t>
            </w:r>
          </w:p>
        </w:tc>
      </w:tr>
      <w:tr w:rsidR="00034E74" w:rsidRPr="005A064D" w14:paraId="7AC5C9BB" w14:textId="77777777" w:rsidTr="004011E0">
        <w:tc>
          <w:tcPr>
            <w:tcW w:w="9568" w:type="dxa"/>
            <w:gridSpan w:val="5"/>
          </w:tcPr>
          <w:p w14:paraId="354A8A5B" w14:textId="77777777" w:rsidR="00034E74" w:rsidRPr="005C2EA6" w:rsidRDefault="00034E74" w:rsidP="004011E0">
            <w:pPr>
              <w:jc w:val="both"/>
              <w:rPr>
                <w:rFonts w:cs="Arial"/>
              </w:rPr>
            </w:pPr>
            <w:r>
              <w:rPr>
                <w:rFonts w:cs="Arial"/>
              </w:rPr>
              <w:t xml:space="preserve">Durante el proyecto, </w:t>
            </w:r>
            <w:r w:rsidRPr="00E12DCC">
              <w:rPr>
                <w:rFonts w:cs="Arial"/>
                <w:b/>
              </w:rPr>
              <w:t>M.T</w:t>
            </w:r>
            <w:r>
              <w:rPr>
                <w:rFonts w:cs="Arial"/>
                <w:b/>
              </w:rPr>
              <w:t>.</w:t>
            </w:r>
            <w:r w:rsidRPr="00E12DCC">
              <w:rPr>
                <w:rFonts w:cs="Arial"/>
                <w:b/>
              </w:rPr>
              <w:t xml:space="preserve"> Pay</w:t>
            </w:r>
            <w:r>
              <w:rPr>
                <w:rFonts w:cs="Arial"/>
              </w:rPr>
              <w:t xml:space="preserve"> y </w:t>
            </w:r>
            <w:r w:rsidRPr="00FE3564">
              <w:rPr>
                <w:rFonts w:cs="Arial"/>
                <w:b/>
              </w:rPr>
              <w:t>M. Guevara</w:t>
            </w:r>
            <w:r>
              <w:rPr>
                <w:rFonts w:cs="Arial"/>
              </w:rPr>
              <w:t xml:space="preserve"> han participado en diferentes contratos del Programa Europeo Copernicus para la monitorización de la composición química (CAMS, </w:t>
            </w:r>
            <w:hyperlink r:id="rId14" w:history="1">
              <w:r w:rsidRPr="00090472">
                <w:rPr>
                  <w:rStyle w:val="Hyperlink"/>
                  <w:rFonts w:cs="Arial"/>
                </w:rPr>
                <w:t>https://www.youtube.com/watch?time_continue=2&amp;v=MGJss4lDaBo</w:t>
              </w:r>
            </w:hyperlink>
            <w:r>
              <w:rPr>
                <w:rFonts w:cs="Arial"/>
              </w:rPr>
              <w:t>). La participación en estos proyectos ha aportado un mejor conocimiento y acceso al estado del arte en evaluación de modelos (CAMS_84 y CAMS_61), emisiones (CAMS_81) y modelización de la calidad del aire en Europa (CAMS_50). A continuación, se detalla los proyectos donde se está participando actualmente:</w:t>
            </w:r>
          </w:p>
          <w:p w14:paraId="07AA84AD" w14:textId="77777777" w:rsidR="00034E74" w:rsidRDefault="00034E74" w:rsidP="004011E0">
            <w:pPr>
              <w:jc w:val="both"/>
              <w:rPr>
                <w:rFonts w:cs="Arial"/>
              </w:rPr>
            </w:pPr>
          </w:p>
          <w:p w14:paraId="33B09C7E" w14:textId="77777777" w:rsidR="00034E74" w:rsidRPr="009D6C0E" w:rsidRDefault="00034E74" w:rsidP="004011E0">
            <w:pPr>
              <w:jc w:val="both"/>
              <w:rPr>
                <w:rFonts w:cs="Arial"/>
                <w:lang w:val="en-GB"/>
              </w:rPr>
            </w:pPr>
            <w:r w:rsidRPr="009D6C0E">
              <w:rPr>
                <w:rFonts w:cs="Arial"/>
                <w:b/>
                <w:lang w:val="en-GB"/>
              </w:rPr>
              <w:t>1. Proyecto:</w:t>
            </w:r>
            <w:r w:rsidRPr="009D6C0E">
              <w:rPr>
                <w:rFonts w:cs="Arial"/>
                <w:lang w:val="en-GB"/>
              </w:rPr>
              <w:t xml:space="preserve"> Copernicus Atmospheric Monitoring System - Regional production Service (CAMS-50).</w:t>
            </w:r>
          </w:p>
          <w:p w14:paraId="197057BB" w14:textId="77777777" w:rsidR="00034E74" w:rsidRPr="007B2721" w:rsidRDefault="00034E74" w:rsidP="004011E0">
            <w:pPr>
              <w:jc w:val="both"/>
              <w:rPr>
                <w:rFonts w:cs="Arial"/>
                <w:lang w:val="en-GB"/>
              </w:rPr>
            </w:pPr>
            <w:r w:rsidRPr="007B2721">
              <w:rPr>
                <w:rFonts w:cs="Arial"/>
                <w:b/>
                <w:lang w:val="en-GB"/>
              </w:rPr>
              <w:t>Programa:</w:t>
            </w:r>
            <w:r w:rsidRPr="007B2721">
              <w:rPr>
                <w:rFonts w:cs="Arial"/>
                <w:lang w:val="en-GB"/>
              </w:rPr>
              <w:t xml:space="preserve"> Copernicus - European Union's Earth Observation Programme</w:t>
            </w:r>
          </w:p>
          <w:p w14:paraId="05E25F21" w14:textId="77777777" w:rsidR="00034E74" w:rsidRPr="00DB1FD2" w:rsidRDefault="00034E74" w:rsidP="004011E0">
            <w:pPr>
              <w:jc w:val="both"/>
              <w:rPr>
                <w:rFonts w:cs="Arial"/>
              </w:rPr>
            </w:pPr>
            <w:r w:rsidRPr="00DB1FD2">
              <w:rPr>
                <w:rFonts w:cs="Arial"/>
                <w:b/>
              </w:rPr>
              <w:t xml:space="preserve">Organismo financiador: </w:t>
            </w:r>
            <w:r w:rsidRPr="00DB1FD2">
              <w:rPr>
                <w:rFonts w:cs="Arial"/>
              </w:rPr>
              <w:t>Unión Europea</w:t>
            </w:r>
          </w:p>
          <w:p w14:paraId="58681F52" w14:textId="77777777" w:rsidR="00034E74" w:rsidRDefault="00034E74" w:rsidP="004011E0">
            <w:pPr>
              <w:jc w:val="both"/>
              <w:rPr>
                <w:rFonts w:cs="Arial"/>
                <w:lang w:val="en-GB"/>
              </w:rPr>
            </w:pPr>
            <w:r w:rsidRPr="008527F7">
              <w:rPr>
                <w:rFonts w:cs="Arial"/>
                <w:b/>
              </w:rPr>
              <w:t>Socios:</w:t>
            </w:r>
            <w:r w:rsidRPr="008527F7">
              <w:rPr>
                <w:rFonts w:cs="Arial"/>
              </w:rPr>
              <w:t xml:space="preserve"> total 12. </w:t>
            </w:r>
            <w:r w:rsidRPr="00942FD5">
              <w:rPr>
                <w:rFonts w:cs="Arial"/>
                <w:lang w:val="en-GB"/>
              </w:rPr>
              <w:t>French national meteorology</w:t>
            </w:r>
            <w:r>
              <w:rPr>
                <w:rFonts w:cs="Arial"/>
                <w:lang w:val="en-GB"/>
              </w:rPr>
              <w:t xml:space="preserve"> </w:t>
            </w:r>
            <w:r w:rsidRPr="00942FD5">
              <w:rPr>
                <w:rFonts w:cs="Arial"/>
                <w:lang w:val="en-GB"/>
              </w:rPr>
              <w:t>and climate service</w:t>
            </w:r>
            <w:r>
              <w:rPr>
                <w:rFonts w:cs="Arial"/>
                <w:lang w:val="en-GB"/>
              </w:rPr>
              <w:t xml:space="preserve"> (Meteo-France)</w:t>
            </w:r>
            <w:r w:rsidRPr="00942FD5">
              <w:rPr>
                <w:rFonts w:cs="Arial"/>
                <w:lang w:val="en-GB"/>
              </w:rPr>
              <w:t>, French National Institute for</w:t>
            </w:r>
            <w:r>
              <w:rPr>
                <w:rFonts w:cs="Arial"/>
                <w:lang w:val="en-GB"/>
              </w:rPr>
              <w:t xml:space="preserve"> </w:t>
            </w:r>
            <w:r w:rsidRPr="00942FD5">
              <w:rPr>
                <w:rFonts w:cs="Arial"/>
                <w:lang w:val="en-GB"/>
              </w:rPr>
              <w:t>Industrial Environment and Risks</w:t>
            </w:r>
            <w:r>
              <w:rPr>
                <w:rFonts w:cs="Arial"/>
                <w:lang w:val="en-GB"/>
              </w:rPr>
              <w:t xml:space="preserve"> (INERIS)</w:t>
            </w:r>
            <w:r w:rsidRPr="00942FD5">
              <w:rPr>
                <w:rFonts w:cs="Arial"/>
                <w:lang w:val="en-GB"/>
              </w:rPr>
              <w:t>, Finnish Meteorological Institute</w:t>
            </w:r>
            <w:r>
              <w:rPr>
                <w:rFonts w:cs="Arial"/>
                <w:lang w:val="en-GB"/>
              </w:rPr>
              <w:t xml:space="preserve"> (FMI)</w:t>
            </w:r>
            <w:r w:rsidRPr="00942FD5">
              <w:rPr>
                <w:rFonts w:cs="Arial"/>
                <w:lang w:val="en-GB"/>
              </w:rPr>
              <w:t>, Forschungszentrum Julich GmbH</w:t>
            </w:r>
            <w:r>
              <w:rPr>
                <w:rFonts w:cs="Arial"/>
                <w:lang w:val="en-GB"/>
              </w:rPr>
              <w:t xml:space="preserve"> </w:t>
            </w:r>
            <w:r w:rsidRPr="00942FD5">
              <w:rPr>
                <w:rFonts w:cs="Arial"/>
                <w:lang w:val="en-GB"/>
              </w:rPr>
              <w:t>- Institute of Energy and Climate</w:t>
            </w:r>
            <w:r>
              <w:rPr>
                <w:rFonts w:cs="Arial"/>
                <w:lang w:val="en-GB"/>
              </w:rPr>
              <w:t xml:space="preserve"> </w:t>
            </w:r>
            <w:r w:rsidRPr="00942FD5">
              <w:rPr>
                <w:rFonts w:cs="Arial"/>
                <w:lang w:val="en-GB"/>
              </w:rPr>
              <w:t xml:space="preserve">Research </w:t>
            </w:r>
            <w:r>
              <w:rPr>
                <w:rFonts w:cs="Arial"/>
                <w:lang w:val="en-GB"/>
              </w:rPr>
              <w:t xml:space="preserve"> </w:t>
            </w:r>
            <w:r w:rsidRPr="00942FD5">
              <w:rPr>
                <w:rFonts w:cs="Arial"/>
                <w:lang w:val="en-GB"/>
              </w:rPr>
              <w:t>– Troposphere</w:t>
            </w:r>
            <w:r>
              <w:rPr>
                <w:rFonts w:cs="Arial"/>
                <w:lang w:val="en-GB"/>
              </w:rPr>
              <w:t xml:space="preserve"> (FZJ-IEK8)</w:t>
            </w:r>
            <w:r w:rsidRPr="00942FD5">
              <w:rPr>
                <w:rFonts w:cs="Arial"/>
                <w:lang w:val="en-GB"/>
              </w:rPr>
              <w:t>, Royal Netherlands</w:t>
            </w:r>
            <w:r>
              <w:rPr>
                <w:rFonts w:cs="Arial"/>
                <w:lang w:val="en-GB"/>
              </w:rPr>
              <w:t xml:space="preserve"> </w:t>
            </w:r>
            <w:r w:rsidRPr="00942FD5">
              <w:rPr>
                <w:rFonts w:cs="Arial"/>
                <w:lang w:val="en-GB"/>
              </w:rPr>
              <w:t>Meteorological Institute</w:t>
            </w:r>
            <w:r>
              <w:rPr>
                <w:rFonts w:cs="Arial"/>
                <w:lang w:val="en-GB"/>
              </w:rPr>
              <w:t xml:space="preserve"> (KNMI)</w:t>
            </w:r>
            <w:r w:rsidRPr="00942FD5">
              <w:rPr>
                <w:rFonts w:cs="Arial"/>
                <w:lang w:val="en-GB"/>
              </w:rPr>
              <w:t>, Netherlands Organization for</w:t>
            </w:r>
            <w:r>
              <w:rPr>
                <w:rFonts w:cs="Arial"/>
                <w:lang w:val="en-GB"/>
              </w:rPr>
              <w:t xml:space="preserve"> </w:t>
            </w:r>
            <w:r w:rsidRPr="00942FD5">
              <w:rPr>
                <w:rFonts w:cs="Arial"/>
                <w:lang w:val="en-GB"/>
              </w:rPr>
              <w:t>Applied Scientific Research</w:t>
            </w:r>
            <w:r>
              <w:rPr>
                <w:rFonts w:cs="Arial"/>
                <w:lang w:val="en-GB"/>
              </w:rPr>
              <w:t xml:space="preserve"> (TNO)</w:t>
            </w:r>
            <w:r w:rsidRPr="00942FD5">
              <w:rPr>
                <w:rFonts w:cs="Arial"/>
                <w:lang w:val="en-GB"/>
              </w:rPr>
              <w:t>, Norwegian Meteorological</w:t>
            </w:r>
            <w:r>
              <w:rPr>
                <w:rFonts w:cs="Arial"/>
                <w:lang w:val="en-GB"/>
              </w:rPr>
              <w:t xml:space="preserve"> </w:t>
            </w:r>
            <w:r w:rsidRPr="00942FD5">
              <w:rPr>
                <w:rFonts w:cs="Arial"/>
                <w:lang w:val="en-GB"/>
              </w:rPr>
              <w:t>Institute</w:t>
            </w:r>
            <w:r>
              <w:rPr>
                <w:rFonts w:cs="Arial"/>
                <w:lang w:val="en-GB"/>
              </w:rPr>
              <w:t xml:space="preserve"> (Met Norway)</w:t>
            </w:r>
            <w:r w:rsidRPr="00942FD5">
              <w:rPr>
                <w:rFonts w:cs="Arial"/>
                <w:lang w:val="en-GB"/>
              </w:rPr>
              <w:t>, Swedish Meteorological and</w:t>
            </w:r>
            <w:r>
              <w:rPr>
                <w:rFonts w:cs="Arial"/>
                <w:lang w:val="en-GB"/>
              </w:rPr>
              <w:t xml:space="preserve"> </w:t>
            </w:r>
            <w:r w:rsidRPr="00942FD5">
              <w:rPr>
                <w:rFonts w:cs="Arial"/>
                <w:lang w:val="en-GB"/>
              </w:rPr>
              <w:t>Hydrological Institute</w:t>
            </w:r>
            <w:r>
              <w:rPr>
                <w:rFonts w:cs="Arial"/>
                <w:lang w:val="en-GB"/>
              </w:rPr>
              <w:t xml:space="preserve"> (SMHI)</w:t>
            </w:r>
            <w:r w:rsidRPr="00942FD5">
              <w:rPr>
                <w:rFonts w:cs="Arial"/>
                <w:lang w:val="en-GB"/>
              </w:rPr>
              <w:t>, Aarhus</w:t>
            </w:r>
            <w:r>
              <w:rPr>
                <w:rFonts w:cs="Arial"/>
                <w:lang w:val="en-GB"/>
              </w:rPr>
              <w:t xml:space="preserve"> </w:t>
            </w:r>
            <w:r w:rsidRPr="00942FD5">
              <w:rPr>
                <w:rFonts w:cs="Arial"/>
                <w:lang w:val="en-GB"/>
              </w:rPr>
              <w:t>University</w:t>
            </w:r>
            <w:r>
              <w:rPr>
                <w:rFonts w:cs="Arial"/>
                <w:lang w:val="en-GB"/>
              </w:rPr>
              <w:t xml:space="preserve"> (AU)</w:t>
            </w:r>
            <w:r w:rsidRPr="00942FD5">
              <w:rPr>
                <w:rFonts w:cs="Arial"/>
                <w:lang w:val="en-GB"/>
              </w:rPr>
              <w:t>, The Institute of Environmental</w:t>
            </w:r>
            <w:r>
              <w:rPr>
                <w:rFonts w:cs="Arial"/>
                <w:lang w:val="en-GB"/>
              </w:rPr>
              <w:t xml:space="preserve"> </w:t>
            </w:r>
            <w:r w:rsidRPr="00942FD5">
              <w:rPr>
                <w:rFonts w:cs="Arial"/>
                <w:lang w:val="en-GB"/>
              </w:rPr>
              <w:t>Protection – National Research</w:t>
            </w:r>
            <w:r>
              <w:rPr>
                <w:rFonts w:cs="Arial"/>
                <w:lang w:val="en-GB"/>
              </w:rPr>
              <w:t xml:space="preserve"> </w:t>
            </w:r>
            <w:r w:rsidRPr="00942FD5">
              <w:rPr>
                <w:rFonts w:cs="Arial"/>
                <w:lang w:val="en-GB"/>
              </w:rPr>
              <w:t>Institute</w:t>
            </w:r>
            <w:r>
              <w:rPr>
                <w:rFonts w:cs="Arial"/>
                <w:lang w:val="en-GB"/>
              </w:rPr>
              <w:t xml:space="preserve"> (IEP-NRI)</w:t>
            </w:r>
            <w:r w:rsidRPr="00942FD5">
              <w:rPr>
                <w:rFonts w:cs="Arial"/>
                <w:lang w:val="en-GB"/>
              </w:rPr>
              <w:t>, Italian National Agency for</w:t>
            </w:r>
            <w:r>
              <w:rPr>
                <w:rFonts w:cs="Arial"/>
                <w:lang w:val="en-GB"/>
              </w:rPr>
              <w:t xml:space="preserve"> </w:t>
            </w:r>
            <w:r w:rsidRPr="00942FD5">
              <w:rPr>
                <w:rFonts w:cs="Arial"/>
                <w:lang w:val="en-GB"/>
              </w:rPr>
              <w:t>New Technologies, Energy and</w:t>
            </w:r>
            <w:r>
              <w:rPr>
                <w:rFonts w:cs="Arial"/>
                <w:lang w:val="en-GB"/>
              </w:rPr>
              <w:t xml:space="preserve"> </w:t>
            </w:r>
            <w:r w:rsidRPr="00942FD5">
              <w:rPr>
                <w:rFonts w:cs="Arial"/>
                <w:lang w:val="en-GB"/>
              </w:rPr>
              <w:t>Sustainable Economic</w:t>
            </w:r>
            <w:r>
              <w:rPr>
                <w:rFonts w:cs="Arial"/>
                <w:lang w:val="en-GB"/>
              </w:rPr>
              <w:t xml:space="preserve"> </w:t>
            </w:r>
            <w:r w:rsidRPr="007E71B3">
              <w:rPr>
                <w:rFonts w:cs="Arial"/>
                <w:lang w:val="en-GB"/>
              </w:rPr>
              <w:t>Development</w:t>
            </w:r>
            <w:r>
              <w:rPr>
                <w:rFonts w:cs="Arial"/>
                <w:lang w:val="en-GB"/>
              </w:rPr>
              <w:t xml:space="preserve"> (ENEA)</w:t>
            </w:r>
            <w:r w:rsidRPr="007E71B3">
              <w:rPr>
                <w:rFonts w:cs="Arial"/>
                <w:lang w:val="en-GB"/>
              </w:rPr>
              <w:t xml:space="preserve">, </w:t>
            </w:r>
            <w:r>
              <w:rPr>
                <w:rFonts w:cs="Arial"/>
                <w:lang w:val="en-GB"/>
              </w:rPr>
              <w:t>BSC</w:t>
            </w:r>
            <w:r w:rsidRPr="007E71B3">
              <w:rPr>
                <w:rFonts w:cs="Arial"/>
                <w:lang w:val="en-GB"/>
              </w:rPr>
              <w:t>.</w:t>
            </w:r>
          </w:p>
          <w:p w14:paraId="2D867EAE" w14:textId="77777777" w:rsidR="00034E74" w:rsidRPr="00C74A37" w:rsidRDefault="00034E74" w:rsidP="004011E0">
            <w:pPr>
              <w:jc w:val="both"/>
              <w:rPr>
                <w:rFonts w:cs="Arial"/>
                <w:lang w:val="es-ES_tradnl"/>
              </w:rPr>
            </w:pPr>
            <w:r w:rsidRPr="005C2EA6">
              <w:rPr>
                <w:rFonts w:cs="Arial"/>
                <w:b/>
              </w:rPr>
              <w:t>Investigador Principal:</w:t>
            </w:r>
            <w:r>
              <w:rPr>
                <w:rFonts w:cs="Arial"/>
                <w:b/>
              </w:rPr>
              <w:t xml:space="preserve"> </w:t>
            </w:r>
            <w:r w:rsidRPr="00C74A37">
              <w:rPr>
                <w:rFonts w:cs="Arial"/>
              </w:rPr>
              <w:t>Gäelle Collin (Meteo-France)</w:t>
            </w:r>
          </w:p>
          <w:p w14:paraId="1BB6B6A6" w14:textId="77777777" w:rsidR="00034E74" w:rsidRPr="00315795" w:rsidRDefault="00034E74" w:rsidP="004011E0">
            <w:pPr>
              <w:jc w:val="both"/>
              <w:rPr>
                <w:rFonts w:cs="Arial"/>
                <w:lang w:val="es-ES_tradnl"/>
              </w:rPr>
            </w:pPr>
            <w:r w:rsidRPr="00EC3DA8">
              <w:rPr>
                <w:rFonts w:cs="Arial"/>
                <w:b/>
                <w:lang w:val="es-ES_tradnl"/>
              </w:rPr>
              <w:t>Periodo:</w:t>
            </w:r>
            <w:r w:rsidRPr="00EC3DA8">
              <w:rPr>
                <w:rFonts w:cs="Arial"/>
                <w:lang w:val="es-ES_tradnl"/>
              </w:rPr>
              <w:t xml:space="preserve"> </w:t>
            </w:r>
            <w:r w:rsidRPr="00B55164">
              <w:rPr>
                <w:rFonts w:cs="Arial"/>
                <w:lang w:val="es-ES_tradnl"/>
              </w:rPr>
              <w:t>3 años (fecha de inicio 01/10/2018)</w:t>
            </w:r>
          </w:p>
          <w:p w14:paraId="4B89C530" w14:textId="77777777" w:rsidR="00034E74" w:rsidRDefault="00034E74" w:rsidP="004011E0">
            <w:pPr>
              <w:jc w:val="both"/>
              <w:rPr>
                <w:rFonts w:cs="Arial"/>
                <w:lang w:val="es-ES_tradnl"/>
              </w:rPr>
            </w:pPr>
          </w:p>
          <w:p w14:paraId="7F5E95D4" w14:textId="77777777" w:rsidR="00034E74" w:rsidRDefault="00034E74" w:rsidP="004011E0">
            <w:pPr>
              <w:jc w:val="both"/>
              <w:rPr>
                <w:rFonts w:cs="Arial"/>
                <w:lang w:val="en-GB"/>
              </w:rPr>
            </w:pPr>
            <w:r>
              <w:rPr>
                <w:rFonts w:cs="Arial"/>
                <w:b/>
                <w:lang w:val="en-GB"/>
              </w:rPr>
              <w:t>2. Proyecto</w:t>
            </w:r>
            <w:r w:rsidRPr="00731B03">
              <w:rPr>
                <w:rFonts w:cs="Arial"/>
                <w:b/>
                <w:lang w:val="en-GB"/>
              </w:rPr>
              <w:t>:</w:t>
            </w:r>
            <w:r w:rsidRPr="00731B03">
              <w:rPr>
                <w:rFonts w:cs="Arial"/>
                <w:lang w:val="en-GB"/>
              </w:rPr>
              <w:t xml:space="preserve"> Copernicus Atmospheric Monitoring System </w:t>
            </w:r>
            <w:r>
              <w:rPr>
                <w:rFonts w:cs="Arial"/>
                <w:lang w:val="en-GB"/>
              </w:rPr>
              <w:t>–</w:t>
            </w:r>
            <w:r w:rsidRPr="00731B03">
              <w:rPr>
                <w:rFonts w:cs="Arial"/>
                <w:lang w:val="en-GB"/>
              </w:rPr>
              <w:t xml:space="preserve"> </w:t>
            </w:r>
            <w:r>
              <w:rPr>
                <w:rFonts w:cs="Arial"/>
                <w:lang w:val="en-GB"/>
              </w:rPr>
              <w:t xml:space="preserve">Global and Regional Emissions </w:t>
            </w:r>
            <w:r w:rsidRPr="00731B03">
              <w:rPr>
                <w:rFonts w:cs="Arial"/>
                <w:lang w:val="en-GB"/>
              </w:rPr>
              <w:t>(CAMS</w:t>
            </w:r>
            <w:r>
              <w:rPr>
                <w:rFonts w:cs="Arial"/>
                <w:lang w:val="en-GB"/>
              </w:rPr>
              <w:t>-81</w:t>
            </w:r>
            <w:r w:rsidRPr="00731B03">
              <w:rPr>
                <w:rFonts w:cs="Arial"/>
                <w:lang w:val="en-GB"/>
              </w:rPr>
              <w:t>).</w:t>
            </w:r>
          </w:p>
          <w:p w14:paraId="6AA6EC96" w14:textId="77777777" w:rsidR="00034E74" w:rsidRPr="007E71B3" w:rsidRDefault="00034E74" w:rsidP="004011E0">
            <w:pPr>
              <w:jc w:val="both"/>
              <w:rPr>
                <w:rFonts w:cs="Arial"/>
                <w:lang w:val="en-GB"/>
              </w:rPr>
            </w:pPr>
            <w:r w:rsidRPr="007E71B3">
              <w:rPr>
                <w:rFonts w:cs="Arial"/>
                <w:b/>
                <w:lang w:val="en-GB"/>
              </w:rPr>
              <w:t>Programa:</w:t>
            </w:r>
            <w:r w:rsidRPr="007E71B3">
              <w:rPr>
                <w:rFonts w:cs="Arial"/>
                <w:lang w:val="en-GB"/>
              </w:rPr>
              <w:t xml:space="preserve"> Copernicus - European Union's Earth Observation Programme</w:t>
            </w:r>
          </w:p>
          <w:p w14:paraId="20CF1906" w14:textId="77777777" w:rsidR="00034E74" w:rsidRDefault="00034E74" w:rsidP="004011E0">
            <w:pPr>
              <w:jc w:val="both"/>
              <w:rPr>
                <w:rFonts w:cs="Arial"/>
                <w:lang w:val="es-ES_tradnl"/>
              </w:rPr>
            </w:pPr>
            <w:r>
              <w:rPr>
                <w:rFonts w:cs="Arial"/>
                <w:b/>
              </w:rPr>
              <w:t>Organismo financiador</w:t>
            </w:r>
            <w:r w:rsidRPr="005C2EA6">
              <w:rPr>
                <w:rFonts w:cs="Arial"/>
                <w:b/>
              </w:rPr>
              <w:t>:</w:t>
            </w:r>
            <w:r>
              <w:rPr>
                <w:rFonts w:cs="Arial"/>
                <w:b/>
              </w:rPr>
              <w:t xml:space="preserve"> </w:t>
            </w:r>
            <w:r>
              <w:rPr>
                <w:rFonts w:cs="Arial"/>
                <w:lang w:val="es-ES_tradnl"/>
              </w:rPr>
              <w:t>Unión Europea</w:t>
            </w:r>
          </w:p>
          <w:p w14:paraId="43FFCF8D" w14:textId="77777777" w:rsidR="00034E74" w:rsidRDefault="00034E74" w:rsidP="004011E0">
            <w:pPr>
              <w:jc w:val="both"/>
              <w:rPr>
                <w:rFonts w:cs="Arial"/>
                <w:lang w:val="en-GB"/>
              </w:rPr>
            </w:pPr>
            <w:r w:rsidRPr="00DB1FD2">
              <w:rPr>
                <w:rFonts w:cs="Arial"/>
                <w:b/>
                <w:lang w:val="es-ES_tradnl"/>
              </w:rPr>
              <w:t>Socios:</w:t>
            </w:r>
            <w:r w:rsidRPr="00DB1FD2">
              <w:rPr>
                <w:rFonts w:cs="Arial"/>
                <w:lang w:val="es-ES_tradnl"/>
              </w:rPr>
              <w:t xml:space="preserve"> total 9. </w:t>
            </w:r>
            <w:r w:rsidRPr="007E71B3">
              <w:rPr>
                <w:rFonts w:cs="Arial"/>
                <w:lang w:val="en-GB"/>
              </w:rPr>
              <w:t>National Center for Scientific Reseach</w:t>
            </w:r>
            <w:r>
              <w:rPr>
                <w:rFonts w:cs="Arial"/>
                <w:lang w:val="en-GB"/>
              </w:rPr>
              <w:t xml:space="preserve"> (CNRS)</w:t>
            </w:r>
            <w:r w:rsidRPr="007E71B3">
              <w:rPr>
                <w:rFonts w:cs="Arial"/>
                <w:lang w:val="en-GB"/>
              </w:rPr>
              <w:t xml:space="preserve">, </w:t>
            </w:r>
            <w:r>
              <w:rPr>
                <w:rFonts w:cs="Arial"/>
                <w:lang w:val="en-GB"/>
              </w:rPr>
              <w:t>TNO</w:t>
            </w:r>
            <w:r w:rsidRPr="007E71B3">
              <w:rPr>
                <w:rFonts w:cs="Arial"/>
                <w:lang w:val="en-GB"/>
              </w:rPr>
              <w:t>,</w:t>
            </w:r>
            <w:r>
              <w:rPr>
                <w:rFonts w:cs="Arial"/>
                <w:lang w:val="en-GB"/>
              </w:rPr>
              <w:t xml:space="preserve"> Met Norway, </w:t>
            </w:r>
            <w:r w:rsidRPr="007E71B3">
              <w:rPr>
                <w:rFonts w:cs="Arial"/>
                <w:lang w:val="en-GB"/>
              </w:rPr>
              <w:t>Charles University</w:t>
            </w:r>
            <w:r>
              <w:rPr>
                <w:rFonts w:cs="Arial"/>
                <w:lang w:val="en-GB"/>
              </w:rPr>
              <w:t xml:space="preserve"> (CUNI)</w:t>
            </w:r>
            <w:r w:rsidRPr="007E71B3">
              <w:rPr>
                <w:rFonts w:cs="Arial"/>
                <w:lang w:val="en-GB"/>
              </w:rPr>
              <w:t xml:space="preserve">, </w:t>
            </w:r>
            <w:r>
              <w:rPr>
                <w:rFonts w:cs="Arial"/>
                <w:lang w:val="en-GB"/>
              </w:rPr>
              <w:t>FMI</w:t>
            </w:r>
            <w:r w:rsidRPr="007E71B3">
              <w:rPr>
                <w:rFonts w:cs="Arial"/>
                <w:lang w:val="en-GB"/>
              </w:rPr>
              <w:t xml:space="preserve">, </w:t>
            </w:r>
            <w:r>
              <w:rPr>
                <w:rFonts w:cs="Arial"/>
                <w:lang w:val="en-GB"/>
              </w:rPr>
              <w:t>BSC</w:t>
            </w:r>
            <w:r w:rsidRPr="007E71B3">
              <w:rPr>
                <w:rFonts w:cs="Arial"/>
                <w:lang w:val="en-GB"/>
              </w:rPr>
              <w:t xml:space="preserve">, </w:t>
            </w:r>
            <w:r>
              <w:rPr>
                <w:rFonts w:cs="Arial"/>
                <w:lang w:val="en-GB"/>
              </w:rPr>
              <w:t>Max-Planck Institute for Chemistry (MPIC), Environment Agency Austria (EAA), Chalmers University of Technology (Chalmers)</w:t>
            </w:r>
          </w:p>
          <w:p w14:paraId="47CA1BEE" w14:textId="77777777" w:rsidR="00034E74" w:rsidRPr="00C74A37" w:rsidRDefault="00034E74" w:rsidP="004011E0">
            <w:pPr>
              <w:jc w:val="both"/>
              <w:rPr>
                <w:rFonts w:cs="Arial"/>
                <w:lang w:val="es-ES_tradnl"/>
              </w:rPr>
            </w:pPr>
            <w:r w:rsidRPr="005C2EA6">
              <w:rPr>
                <w:rFonts w:cs="Arial"/>
                <w:b/>
              </w:rPr>
              <w:t>Investigador Principal:</w:t>
            </w:r>
            <w:r>
              <w:rPr>
                <w:rFonts w:cs="Arial"/>
                <w:b/>
              </w:rPr>
              <w:t xml:space="preserve"> </w:t>
            </w:r>
            <w:r w:rsidRPr="00C74A37">
              <w:rPr>
                <w:rFonts w:cs="Arial"/>
              </w:rPr>
              <w:t>Claire Granier (CNSR)</w:t>
            </w:r>
          </w:p>
          <w:p w14:paraId="2F9E4CC8" w14:textId="77777777" w:rsidR="00034E74" w:rsidRPr="00DB1FD2" w:rsidRDefault="00034E74" w:rsidP="004011E0">
            <w:pPr>
              <w:jc w:val="both"/>
              <w:rPr>
                <w:rFonts w:cs="Arial"/>
                <w:lang w:val="en-GB"/>
              </w:rPr>
            </w:pPr>
            <w:r w:rsidRPr="00DB1FD2">
              <w:rPr>
                <w:rFonts w:cs="Arial"/>
                <w:b/>
                <w:lang w:val="en-GB"/>
              </w:rPr>
              <w:t>Periodo:</w:t>
            </w:r>
            <w:r w:rsidRPr="00DB1FD2">
              <w:rPr>
                <w:rFonts w:cs="Arial"/>
                <w:lang w:val="en-GB"/>
              </w:rPr>
              <w:t xml:space="preserve"> 3 años (01/09/2017 – 01/09/2020)</w:t>
            </w:r>
          </w:p>
          <w:p w14:paraId="66F46DE5" w14:textId="77777777" w:rsidR="00034E74" w:rsidRPr="00DB1FD2" w:rsidRDefault="00034E74" w:rsidP="004011E0">
            <w:pPr>
              <w:jc w:val="both"/>
              <w:rPr>
                <w:rFonts w:cs="Arial"/>
                <w:lang w:val="en-GB"/>
              </w:rPr>
            </w:pPr>
          </w:p>
          <w:p w14:paraId="4A28D0D8" w14:textId="77777777" w:rsidR="00034E74" w:rsidRPr="00C74A37" w:rsidRDefault="00034E74" w:rsidP="004011E0">
            <w:pPr>
              <w:jc w:val="both"/>
              <w:rPr>
                <w:rFonts w:cs="Arial"/>
                <w:lang w:val="en-GB"/>
              </w:rPr>
            </w:pPr>
            <w:r>
              <w:rPr>
                <w:rFonts w:cs="Arial"/>
                <w:b/>
                <w:lang w:val="en-GB"/>
              </w:rPr>
              <w:t>3. Proyecto</w:t>
            </w:r>
            <w:r w:rsidRPr="00C74A37">
              <w:rPr>
                <w:rFonts w:cs="Arial"/>
                <w:b/>
                <w:lang w:val="en-GB"/>
              </w:rPr>
              <w:t>:</w:t>
            </w:r>
            <w:r>
              <w:rPr>
                <w:rFonts w:cs="Arial"/>
                <w:b/>
                <w:lang w:val="en-GB"/>
              </w:rPr>
              <w:t xml:space="preserve"> </w:t>
            </w:r>
            <w:r w:rsidRPr="00731B03">
              <w:rPr>
                <w:rFonts w:cs="Arial"/>
                <w:lang w:val="en-GB"/>
              </w:rPr>
              <w:t xml:space="preserve">Copernicus Atmospheric Monitoring System </w:t>
            </w:r>
            <w:r>
              <w:rPr>
                <w:rFonts w:cs="Arial"/>
                <w:lang w:val="en-GB"/>
              </w:rPr>
              <w:t>–</w:t>
            </w:r>
            <w:r w:rsidRPr="00731B03">
              <w:rPr>
                <w:rFonts w:cs="Arial"/>
                <w:lang w:val="en-GB"/>
              </w:rPr>
              <w:t xml:space="preserve"> </w:t>
            </w:r>
            <w:r w:rsidRPr="00C74A37">
              <w:rPr>
                <w:rFonts w:cs="Arial"/>
                <w:lang w:val="en-GB"/>
              </w:rPr>
              <w:t>Global and regional a posteriori evaluation and quality assurance (CAMS-84)</w:t>
            </w:r>
          </w:p>
          <w:p w14:paraId="1AE0C277" w14:textId="77777777" w:rsidR="00034E74" w:rsidRPr="00EC3DA8" w:rsidRDefault="00034E74" w:rsidP="004011E0">
            <w:pPr>
              <w:jc w:val="both"/>
              <w:rPr>
                <w:rFonts w:cs="Arial"/>
                <w:lang w:val="en-GB"/>
              </w:rPr>
            </w:pPr>
            <w:r w:rsidRPr="00EC3DA8">
              <w:rPr>
                <w:rFonts w:cs="Arial"/>
                <w:b/>
                <w:lang w:val="en-GB"/>
              </w:rPr>
              <w:t>Programa:</w:t>
            </w:r>
            <w:r w:rsidRPr="00EC3DA8">
              <w:rPr>
                <w:rFonts w:cs="Arial"/>
                <w:lang w:val="en-GB"/>
              </w:rPr>
              <w:t xml:space="preserve"> Copernicus - European Union's Earth Observation Programme</w:t>
            </w:r>
          </w:p>
          <w:p w14:paraId="3B911A76"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48B0E26E" w14:textId="77777777" w:rsidR="00034E74" w:rsidRDefault="00034E74" w:rsidP="004011E0">
            <w:pPr>
              <w:jc w:val="both"/>
              <w:rPr>
                <w:rFonts w:cs="Arial"/>
                <w:lang w:val="en-GB"/>
              </w:rPr>
            </w:pPr>
            <w:r w:rsidRPr="008527F7">
              <w:rPr>
                <w:rFonts w:cs="Arial"/>
                <w:b/>
              </w:rPr>
              <w:t xml:space="preserve">Socios: </w:t>
            </w:r>
            <w:r w:rsidRPr="008527F7">
              <w:rPr>
                <w:rFonts w:cs="Arial"/>
              </w:rPr>
              <w:t xml:space="preserve">total 14. </w:t>
            </w:r>
            <w:r w:rsidRPr="00942FD5">
              <w:rPr>
                <w:rFonts w:cs="Arial"/>
                <w:lang w:val="en-GB"/>
              </w:rPr>
              <w:t>Royal Netherlands</w:t>
            </w:r>
            <w:r>
              <w:rPr>
                <w:rFonts w:cs="Arial"/>
                <w:lang w:val="en-GB"/>
              </w:rPr>
              <w:t xml:space="preserve"> </w:t>
            </w:r>
            <w:r w:rsidRPr="00942FD5">
              <w:rPr>
                <w:rFonts w:cs="Arial"/>
                <w:lang w:val="en-GB"/>
              </w:rPr>
              <w:t>Meteorological Institute</w:t>
            </w:r>
            <w:r>
              <w:rPr>
                <w:rFonts w:cs="Arial"/>
                <w:lang w:val="en-GB"/>
              </w:rPr>
              <w:t xml:space="preserve"> (KNMI)</w:t>
            </w:r>
            <w:r w:rsidRPr="00942FD5">
              <w:rPr>
                <w:rFonts w:cs="Arial"/>
                <w:lang w:val="en-GB"/>
              </w:rPr>
              <w:t xml:space="preserve">, </w:t>
            </w:r>
            <w:r>
              <w:rPr>
                <w:rFonts w:cs="Arial"/>
                <w:lang w:val="en-GB"/>
              </w:rPr>
              <w:t>Academy of Athens (AA), AU, Aristotle University of Thessaloniki (AUTH), Institut d’Aéronomie spatiale de Belgique (BIRA-IASB), BSC/AEMET, Laboratoire des Sciences du Climat et de l’Environment (CEA-LSCE), Centre National de la Recherche Scientifique et Université Paul Sabatier – Laboratoire d’Aérologie (CNRS-LA), Deutscher Wetterdienst –Hohenpeissenberg Meteorological Observatory (DWD), Institute of Environmental Physics- University of Bremen (IUP-UB), Met Norway, Max-Planck Institute for Meteorology (MPG), Science and Technology (S&amp;T), and University Bremen Campus Gmbh (UBC)</w:t>
            </w:r>
            <w:r w:rsidRPr="007E71B3">
              <w:rPr>
                <w:rFonts w:cs="Arial"/>
                <w:lang w:val="en-GB"/>
              </w:rPr>
              <w:t>.</w:t>
            </w:r>
          </w:p>
          <w:p w14:paraId="44EB6D54" w14:textId="77777777" w:rsidR="00034E74" w:rsidRPr="00C74A37" w:rsidRDefault="00034E74" w:rsidP="004011E0">
            <w:pPr>
              <w:jc w:val="both"/>
              <w:rPr>
                <w:rFonts w:cs="Arial"/>
                <w:lang w:val="en-GB"/>
              </w:rPr>
            </w:pPr>
            <w:r w:rsidRPr="00C74A37">
              <w:rPr>
                <w:rFonts w:cs="Arial"/>
                <w:b/>
                <w:lang w:val="en-GB"/>
              </w:rPr>
              <w:lastRenderedPageBreak/>
              <w:t xml:space="preserve">Investigador Principal: </w:t>
            </w:r>
            <w:r w:rsidRPr="00C74A37">
              <w:rPr>
                <w:rFonts w:cs="Arial"/>
                <w:lang w:val="en-GB"/>
              </w:rPr>
              <w:t>Henk Eskes and Jacques Claas (KNMI)</w:t>
            </w:r>
          </w:p>
          <w:p w14:paraId="16CE016A" w14:textId="77777777"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w:t>
            </w:r>
            <w:commentRangeStart w:id="0"/>
            <w:r w:rsidRPr="00C74A37">
              <w:rPr>
                <w:rFonts w:cs="Arial"/>
                <w:lang w:val="es-ES_tradnl"/>
              </w:rPr>
              <w:t>3 años (fecha de inicio 01/10/2018)</w:t>
            </w:r>
            <w:commentRangeEnd w:id="0"/>
            <w:r>
              <w:rPr>
                <w:rStyle w:val="CommentReference"/>
              </w:rPr>
              <w:commentReference w:id="0"/>
            </w:r>
          </w:p>
          <w:p w14:paraId="78190770" w14:textId="77777777" w:rsidR="00034E74" w:rsidRDefault="00034E74" w:rsidP="004011E0">
            <w:pPr>
              <w:jc w:val="both"/>
              <w:rPr>
                <w:rFonts w:cs="Arial"/>
                <w:lang w:val="es-ES_tradnl"/>
              </w:rPr>
            </w:pPr>
          </w:p>
          <w:p w14:paraId="733F3BE9" w14:textId="77777777" w:rsidR="00034E74" w:rsidRPr="00C74A37" w:rsidRDefault="00034E74" w:rsidP="004011E0">
            <w:pPr>
              <w:jc w:val="both"/>
              <w:rPr>
                <w:rFonts w:cs="Arial"/>
                <w:lang w:val="en-GB"/>
              </w:rPr>
            </w:pPr>
            <w:r>
              <w:rPr>
                <w:rFonts w:cs="Arial"/>
                <w:b/>
                <w:lang w:val="en-GB"/>
              </w:rPr>
              <w:t>4. Proyecto</w:t>
            </w:r>
            <w:r w:rsidRPr="00C74A37">
              <w:rPr>
                <w:rFonts w:cs="Arial"/>
                <w:b/>
                <w:lang w:val="en-GB"/>
              </w:rPr>
              <w:t>:</w:t>
            </w:r>
            <w:r>
              <w:rPr>
                <w:rFonts w:cs="Arial"/>
                <w:b/>
                <w:lang w:val="en-GB"/>
              </w:rPr>
              <w:t xml:space="preserve"> </w:t>
            </w:r>
            <w:r w:rsidRPr="00731B03">
              <w:rPr>
                <w:rFonts w:cs="Arial"/>
                <w:lang w:val="en-GB"/>
              </w:rPr>
              <w:t xml:space="preserve">Copernicus Atmospheric Monitoring System </w:t>
            </w:r>
            <w:r>
              <w:rPr>
                <w:rFonts w:cs="Arial"/>
                <w:lang w:val="en-GB"/>
              </w:rPr>
              <w:t>–</w:t>
            </w:r>
            <w:r w:rsidRPr="00731B03">
              <w:rPr>
                <w:rFonts w:cs="Arial"/>
                <w:lang w:val="en-GB"/>
              </w:rPr>
              <w:t xml:space="preserve"> </w:t>
            </w:r>
            <w:r w:rsidRPr="00744916">
              <w:rPr>
                <w:rFonts w:cs="Arial"/>
                <w:lang w:val="en-GB"/>
              </w:rPr>
              <w:t>Development of regional air quality modelling and data assimilation aspects</w:t>
            </w:r>
            <w:r w:rsidRPr="00C74A37">
              <w:rPr>
                <w:rFonts w:cs="Arial"/>
                <w:lang w:val="en-GB"/>
              </w:rPr>
              <w:t xml:space="preserve"> (CAMS-</w:t>
            </w:r>
            <w:r>
              <w:rPr>
                <w:rFonts w:cs="Arial"/>
                <w:lang w:val="en-GB"/>
              </w:rPr>
              <w:t>61</w:t>
            </w:r>
            <w:r w:rsidRPr="00C74A37">
              <w:rPr>
                <w:rFonts w:cs="Arial"/>
                <w:lang w:val="en-GB"/>
              </w:rPr>
              <w:t>)</w:t>
            </w:r>
          </w:p>
          <w:p w14:paraId="5BEA4CF5" w14:textId="77777777" w:rsidR="00034E74" w:rsidRPr="00EC3DA8" w:rsidRDefault="00034E74" w:rsidP="004011E0">
            <w:pPr>
              <w:jc w:val="both"/>
              <w:rPr>
                <w:rFonts w:cs="Arial"/>
                <w:lang w:val="en-GB"/>
              </w:rPr>
            </w:pPr>
            <w:r w:rsidRPr="00EC3DA8">
              <w:rPr>
                <w:rFonts w:cs="Arial"/>
                <w:b/>
                <w:lang w:val="en-GB"/>
              </w:rPr>
              <w:t>Programa:</w:t>
            </w:r>
            <w:r w:rsidRPr="00EC3DA8">
              <w:rPr>
                <w:rFonts w:cs="Arial"/>
                <w:lang w:val="en-GB"/>
              </w:rPr>
              <w:t xml:space="preserve"> Copernicus - European Union's Earth Observation Programme</w:t>
            </w:r>
          </w:p>
          <w:p w14:paraId="469741D3"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33C507EE" w14:textId="77777777" w:rsidR="00034E74" w:rsidRPr="00744916" w:rsidRDefault="00034E74" w:rsidP="004011E0">
            <w:pPr>
              <w:jc w:val="both"/>
              <w:rPr>
                <w:rFonts w:cs="Arial"/>
                <w:lang w:val="en-GB"/>
              </w:rPr>
            </w:pPr>
            <w:r w:rsidRPr="00913AFF">
              <w:rPr>
                <w:rFonts w:cs="Arial"/>
                <w:b/>
                <w:lang w:val="es-ES_tradnl"/>
              </w:rPr>
              <w:t xml:space="preserve">Socios: </w:t>
            </w:r>
            <w:r w:rsidRPr="00913AFF">
              <w:rPr>
                <w:rFonts w:cs="Arial"/>
                <w:lang w:val="es-ES_tradnl"/>
              </w:rPr>
              <w:t>total 5.</w:t>
            </w:r>
            <w:r w:rsidRPr="00913AFF">
              <w:rPr>
                <w:rFonts w:cs="Arial"/>
                <w:szCs w:val="20"/>
                <w:lang w:val="es-ES_tradnl"/>
              </w:rPr>
              <w:t xml:space="preserve"> </w:t>
            </w:r>
            <w:r w:rsidRPr="00744916">
              <w:rPr>
                <w:rFonts w:cs="Arial"/>
                <w:szCs w:val="20"/>
                <w:lang w:val="en-GB"/>
              </w:rPr>
              <w:t>Netherlands  Organisation  for  Applied  Scientific  Research  (TNO), Norwegian Meteorological Institute (MetNO), Finnish Meteorological Institute (FMI), National Institute for Industrial Environment and Risks (INERIS), Barcelona Supercomputing Center (BSC)</w:t>
            </w:r>
          </w:p>
          <w:p w14:paraId="28CE0BDB" w14:textId="77777777" w:rsidR="00034E74" w:rsidRPr="00744916" w:rsidRDefault="00034E74" w:rsidP="004011E0">
            <w:pPr>
              <w:jc w:val="both"/>
              <w:rPr>
                <w:rFonts w:cs="Arial"/>
              </w:rPr>
            </w:pPr>
            <w:r w:rsidRPr="00744916">
              <w:rPr>
                <w:rFonts w:cs="Arial"/>
                <w:b/>
              </w:rPr>
              <w:t xml:space="preserve">Investigador Principal: </w:t>
            </w:r>
            <w:r w:rsidRPr="00744916">
              <w:rPr>
                <w:rFonts w:cs="Arial"/>
              </w:rPr>
              <w:t>Martijn Schaap (</w:t>
            </w:r>
            <w:r>
              <w:rPr>
                <w:rFonts w:cs="Arial"/>
              </w:rPr>
              <w:t>TNO</w:t>
            </w:r>
            <w:r w:rsidRPr="00744916">
              <w:rPr>
                <w:rFonts w:cs="Arial"/>
              </w:rPr>
              <w:t>)</w:t>
            </w:r>
          </w:p>
          <w:p w14:paraId="03A99499" w14:textId="77777777"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w:t>
            </w:r>
            <w:r>
              <w:rPr>
                <w:rFonts w:cs="Arial"/>
                <w:lang w:val="es-ES_tradnl"/>
              </w:rPr>
              <w:t>26</w:t>
            </w:r>
            <w:r w:rsidRPr="00C74A37">
              <w:rPr>
                <w:rFonts w:cs="Arial"/>
                <w:lang w:val="es-ES_tradnl"/>
              </w:rPr>
              <w:t xml:space="preserve"> </w:t>
            </w:r>
            <w:r>
              <w:rPr>
                <w:rFonts w:cs="Arial"/>
                <w:lang w:val="es-ES_tradnl"/>
              </w:rPr>
              <w:t>meses</w:t>
            </w:r>
            <w:r w:rsidRPr="00C74A37">
              <w:rPr>
                <w:rFonts w:cs="Arial"/>
                <w:lang w:val="es-ES_tradnl"/>
              </w:rPr>
              <w:t xml:space="preserve"> (fecha de inicio </w:t>
            </w:r>
            <w:r>
              <w:rPr>
                <w:rFonts w:cs="Arial"/>
                <w:lang w:val="es-ES_tradnl"/>
              </w:rPr>
              <w:t>17</w:t>
            </w:r>
            <w:r w:rsidRPr="00C74A37">
              <w:rPr>
                <w:rFonts w:cs="Arial"/>
                <w:lang w:val="es-ES_tradnl"/>
              </w:rPr>
              <w:t>/</w:t>
            </w:r>
            <w:r>
              <w:rPr>
                <w:rFonts w:cs="Arial"/>
                <w:lang w:val="es-ES_tradnl"/>
              </w:rPr>
              <w:t>01</w:t>
            </w:r>
            <w:r w:rsidRPr="00C74A37">
              <w:rPr>
                <w:rFonts w:cs="Arial"/>
                <w:lang w:val="es-ES_tradnl"/>
              </w:rPr>
              <w:t>/201</w:t>
            </w:r>
            <w:r>
              <w:rPr>
                <w:rFonts w:cs="Arial"/>
                <w:lang w:val="es-ES_tradnl"/>
              </w:rPr>
              <w:t>9</w:t>
            </w:r>
            <w:r w:rsidRPr="00C74A37">
              <w:rPr>
                <w:rFonts w:cs="Arial"/>
                <w:lang w:val="es-ES_tradnl"/>
              </w:rPr>
              <w:t>)</w:t>
            </w:r>
          </w:p>
          <w:p w14:paraId="1BB6625D" w14:textId="77777777" w:rsidR="00034E74" w:rsidRDefault="00034E74" w:rsidP="004011E0">
            <w:pPr>
              <w:jc w:val="both"/>
              <w:rPr>
                <w:rFonts w:cs="Arial"/>
                <w:lang w:val="es-ES_tradnl"/>
              </w:rPr>
            </w:pPr>
          </w:p>
          <w:p w14:paraId="3EE846C7" w14:textId="77777777" w:rsidR="00034E74" w:rsidRPr="00744916" w:rsidRDefault="00034E74" w:rsidP="004011E0">
            <w:pPr>
              <w:jc w:val="both"/>
              <w:rPr>
                <w:rFonts w:cs="Arial"/>
                <w:szCs w:val="20"/>
                <w:lang w:val="en-GB"/>
              </w:rPr>
            </w:pPr>
            <w:r>
              <w:rPr>
                <w:rFonts w:cs="Arial"/>
                <w:b/>
                <w:lang w:val="en-GB"/>
              </w:rPr>
              <w:t xml:space="preserve">5. </w:t>
            </w:r>
            <w:r w:rsidRPr="009562E3">
              <w:rPr>
                <w:rFonts w:cs="Arial"/>
                <w:b/>
                <w:lang w:val="en-GB"/>
              </w:rPr>
              <w:t>Proyecto:</w:t>
            </w:r>
            <w:r w:rsidRPr="009562E3">
              <w:rPr>
                <w:rFonts w:cs="Arial"/>
                <w:b/>
                <w:szCs w:val="20"/>
                <w:lang w:val="en-GB"/>
              </w:rPr>
              <w:t xml:space="preserve"> </w:t>
            </w:r>
            <w:r w:rsidRPr="00744916">
              <w:rPr>
                <w:rFonts w:cs="Arial"/>
                <w:szCs w:val="20"/>
                <w:lang w:val="en-GB"/>
              </w:rPr>
              <w:t>Air Quality: Worldwide Analysis and Forecasting of Atmospheric Composition for Health AQ-WATCH</w:t>
            </w:r>
          </w:p>
          <w:p w14:paraId="6FF01496" w14:textId="77777777" w:rsidR="00034E74" w:rsidRPr="00913AFF" w:rsidRDefault="00034E74" w:rsidP="004011E0">
            <w:pPr>
              <w:jc w:val="both"/>
              <w:rPr>
                <w:rFonts w:cs="Arial"/>
                <w:lang w:val="es-ES_tradnl"/>
              </w:rPr>
            </w:pPr>
            <w:r w:rsidRPr="00913AFF">
              <w:rPr>
                <w:rFonts w:cs="Arial"/>
                <w:b/>
                <w:lang w:val="es-ES_tradnl"/>
              </w:rPr>
              <w:t>Programa:</w:t>
            </w:r>
            <w:r w:rsidRPr="00913AFF">
              <w:rPr>
                <w:rFonts w:cs="Arial"/>
                <w:lang w:val="es-ES_tradnl"/>
              </w:rPr>
              <w:t xml:space="preserve"> H2020-SPACE-2018-202</w:t>
            </w:r>
          </w:p>
          <w:p w14:paraId="6852A597" w14:textId="77777777" w:rsidR="00034E74" w:rsidRPr="00DB1FD2" w:rsidRDefault="00034E74" w:rsidP="004011E0">
            <w:pPr>
              <w:jc w:val="both"/>
              <w:rPr>
                <w:rFonts w:cs="Arial"/>
                <w:lang w:val="es-ES_tradnl"/>
              </w:rPr>
            </w:pPr>
            <w:r w:rsidRPr="00DB1FD2">
              <w:rPr>
                <w:rFonts w:cs="Arial"/>
                <w:b/>
                <w:lang w:val="es-ES_tradnl"/>
              </w:rPr>
              <w:t xml:space="preserve">Organismo financiador: </w:t>
            </w:r>
            <w:r w:rsidRPr="00DB1FD2">
              <w:rPr>
                <w:rFonts w:cs="Arial"/>
                <w:lang w:val="es-ES_tradnl"/>
              </w:rPr>
              <w:t>Unión Europea</w:t>
            </w:r>
          </w:p>
          <w:p w14:paraId="45A78FA9" w14:textId="77777777" w:rsidR="00034E74" w:rsidRDefault="00034E74" w:rsidP="004011E0">
            <w:pPr>
              <w:jc w:val="both"/>
              <w:rPr>
                <w:rFonts w:cs="Arial"/>
                <w:lang w:val="en-GB"/>
              </w:rPr>
            </w:pPr>
            <w:r w:rsidRPr="009562E3">
              <w:rPr>
                <w:rFonts w:cs="Arial"/>
                <w:b/>
                <w:lang w:val="en-GB"/>
              </w:rPr>
              <w:t xml:space="preserve">Socios: </w:t>
            </w:r>
            <w:r w:rsidRPr="009562E3">
              <w:rPr>
                <w:rFonts w:cs="Arial"/>
                <w:lang w:val="en-GB"/>
              </w:rPr>
              <w:t xml:space="preserve">total 12. </w:t>
            </w:r>
            <w:r>
              <w:rPr>
                <w:rFonts w:cs="Arial"/>
                <w:lang w:val="en-GB"/>
              </w:rPr>
              <w:t>Max-Planck-Gesellschaft zur Forderung der Wissenschaften Ev, BreezoMeter, Centre National de la Recherche Scientifique (CNRS), Ilmatieteen Laitos, Barcelona Supercomputing Center, INERIS Development, Nederlandse Organisatie Voor Toegepast Natuurwetenschappelijk Onderzoek (TNO), OctoGeo S.R.O., Univesidad de Chile, University Corporation for Atmospheric Research Nonprofit Corporation, Beijing Computing Center, Beijing Municipal Institute of Labour Protection.</w:t>
            </w:r>
          </w:p>
          <w:p w14:paraId="483F1F42" w14:textId="77777777" w:rsidR="00034E74" w:rsidRPr="009562E3" w:rsidRDefault="00034E74" w:rsidP="004011E0">
            <w:pPr>
              <w:jc w:val="both"/>
              <w:rPr>
                <w:rFonts w:cs="Arial"/>
              </w:rPr>
            </w:pPr>
            <w:r w:rsidRPr="009562E3">
              <w:rPr>
                <w:rFonts w:cs="Arial"/>
                <w:b/>
              </w:rPr>
              <w:t xml:space="preserve">Investigador Principal: </w:t>
            </w:r>
            <w:r w:rsidRPr="009562E3">
              <w:rPr>
                <w:rFonts w:cs="Arial"/>
              </w:rPr>
              <w:t>Guy Brasseur (</w:t>
            </w:r>
            <w:r>
              <w:rPr>
                <w:rFonts w:cs="Arial"/>
              </w:rPr>
              <w:t>Max-Planck</w:t>
            </w:r>
            <w:r w:rsidRPr="009562E3">
              <w:rPr>
                <w:rFonts w:cs="Arial"/>
              </w:rPr>
              <w:t>)</w:t>
            </w:r>
          </w:p>
          <w:p w14:paraId="389F1127" w14:textId="579318B3" w:rsidR="00034E74" w:rsidRDefault="00034E74" w:rsidP="004011E0">
            <w:pPr>
              <w:jc w:val="both"/>
              <w:rPr>
                <w:rFonts w:cs="Arial"/>
                <w:lang w:val="es-ES_tradnl"/>
              </w:rPr>
            </w:pPr>
            <w:r w:rsidRPr="00C74A37">
              <w:rPr>
                <w:rFonts w:cs="Arial"/>
                <w:b/>
                <w:lang w:val="es-ES_tradnl"/>
              </w:rPr>
              <w:t>Periodo:</w:t>
            </w:r>
            <w:r w:rsidRPr="00C74A37">
              <w:rPr>
                <w:rFonts w:cs="Arial"/>
                <w:lang w:val="es-ES_tradnl"/>
              </w:rPr>
              <w:t xml:space="preserve"> </w:t>
            </w:r>
            <w:r w:rsidRPr="006143EB">
              <w:rPr>
                <w:rFonts w:cs="Arial"/>
                <w:lang w:val="es-ES_tradnl"/>
              </w:rPr>
              <w:t>3 años (</w:t>
            </w:r>
            <w:r w:rsidR="006143EB" w:rsidRPr="006143EB">
              <w:rPr>
                <w:rFonts w:cs="Arial"/>
                <w:lang w:val="es-ES_tradnl"/>
              </w:rPr>
              <w:t xml:space="preserve">fecha de inicio </w:t>
            </w:r>
            <w:r w:rsidRPr="006143EB">
              <w:rPr>
                <w:rFonts w:cs="Arial"/>
                <w:lang w:val="es-ES_tradnl"/>
              </w:rPr>
              <w:t>01/0</w:t>
            </w:r>
            <w:r w:rsidR="006143EB" w:rsidRPr="006143EB">
              <w:rPr>
                <w:rFonts w:cs="Arial"/>
                <w:lang w:val="es-ES_tradnl"/>
              </w:rPr>
              <w:t>2</w:t>
            </w:r>
            <w:r w:rsidRPr="006143EB">
              <w:rPr>
                <w:rFonts w:cs="Arial"/>
                <w:lang w:val="es-ES_tradnl"/>
              </w:rPr>
              <w:t>/2020)</w:t>
            </w:r>
          </w:p>
          <w:p w14:paraId="712AD3E2" w14:textId="1FCC34E4" w:rsidR="00034E74" w:rsidRPr="00C74A37" w:rsidRDefault="00034E74" w:rsidP="004011E0">
            <w:pPr>
              <w:jc w:val="both"/>
              <w:rPr>
                <w:rFonts w:cs="Arial"/>
                <w:lang w:val="es-ES_tradnl"/>
              </w:rPr>
            </w:pPr>
          </w:p>
          <w:p w14:paraId="130F76C5" w14:textId="77777777" w:rsidR="00034E74" w:rsidRDefault="00034E74" w:rsidP="004011E0">
            <w:pPr>
              <w:jc w:val="both"/>
              <w:rPr>
                <w:rFonts w:cs="Arial"/>
              </w:rPr>
            </w:pPr>
            <w:r w:rsidRPr="009D6C0E">
              <w:rPr>
                <w:rFonts w:cs="Arial"/>
                <w:lang w:val="es-ES_tradnl"/>
              </w:rPr>
              <w:t xml:space="preserve">A nivel europeo, también se participa en el </w:t>
            </w:r>
            <w:r w:rsidRPr="003C3598">
              <w:rPr>
                <w:rFonts w:cs="Arial"/>
                <w:i/>
                <w:lang w:val="es-ES_tradnl"/>
              </w:rPr>
              <w:t>Forum for Air quality Modelling</w:t>
            </w:r>
            <w:r w:rsidRPr="009D6C0E">
              <w:rPr>
                <w:rFonts w:cs="Arial"/>
                <w:lang w:val="es-ES_tradnl"/>
              </w:rPr>
              <w:t xml:space="preserve"> (FAIRMODE). </w:t>
            </w:r>
            <w:r>
              <w:rPr>
                <w:rFonts w:cs="Arial"/>
              </w:rPr>
              <w:t>Marc Guevara es c</w:t>
            </w:r>
            <w:r w:rsidRPr="00735DC9">
              <w:rPr>
                <w:rFonts w:cs="Arial"/>
              </w:rPr>
              <w:t>o-</w:t>
            </w:r>
            <w:r>
              <w:rPr>
                <w:rFonts w:cs="Arial"/>
              </w:rPr>
              <w:t>c</w:t>
            </w:r>
            <w:r w:rsidRPr="00735DC9">
              <w:rPr>
                <w:rFonts w:cs="Arial"/>
              </w:rPr>
              <w:t>hair de</w:t>
            </w:r>
            <w:r>
              <w:rPr>
                <w:rFonts w:cs="Arial"/>
              </w:rPr>
              <w:t xml:space="preserve">l grupo de trabajo en emisiones urbanas. Ha participado en </w:t>
            </w:r>
            <w:r w:rsidRPr="00735DC9">
              <w:rPr>
                <w:rFonts w:cs="Arial"/>
              </w:rPr>
              <w:t>todas las</w:t>
            </w:r>
            <w:r>
              <w:rPr>
                <w:rFonts w:cs="Arial"/>
              </w:rPr>
              <w:t xml:space="preserve"> reuniones plenarias y técnicas (</w:t>
            </w:r>
            <w:hyperlink r:id="rId17" w:history="1">
              <w:r w:rsidRPr="00090472">
                <w:rPr>
                  <w:rStyle w:val="Hyperlink"/>
                  <w:rFonts w:cs="Arial"/>
                </w:rPr>
                <w:t>http://fairmode.jrc.ec.europa.eu/news.calendar.html</w:t>
              </w:r>
            </w:hyperlink>
            <w:r>
              <w:rPr>
                <w:rStyle w:val="Hyperlink"/>
                <w:rFonts w:cs="Arial"/>
              </w:rPr>
              <w:t>)</w:t>
            </w:r>
          </w:p>
          <w:p w14:paraId="534C2C2C" w14:textId="77777777" w:rsidR="00034E74" w:rsidRDefault="00034E74" w:rsidP="004011E0">
            <w:pPr>
              <w:jc w:val="both"/>
              <w:rPr>
                <w:rFonts w:cs="Arial"/>
              </w:rPr>
            </w:pPr>
          </w:p>
          <w:p w14:paraId="2C476E33" w14:textId="77777777" w:rsidR="00034E74" w:rsidRPr="00E12DCC" w:rsidRDefault="00034E74" w:rsidP="004011E0">
            <w:pPr>
              <w:jc w:val="both"/>
              <w:rPr>
                <w:rFonts w:cs="Arial"/>
              </w:rPr>
            </w:pPr>
            <w:r w:rsidRPr="00E12DCC">
              <w:rPr>
                <w:rFonts w:cs="Arial"/>
              </w:rPr>
              <w:t>Se ha concurrido en convocatorias nacionales competitivas para obtener recursos computacionales para la modelización fotoquímica de atribución de fuentes y áreas de emisión en episodios de contaminación en zonas de España. En concreto, la Red Española de su</w:t>
            </w:r>
            <w:r>
              <w:rPr>
                <w:rFonts w:cs="Arial"/>
              </w:rPr>
              <w:t>percomputación (RES) ha concedido dos proyectos competitivos (</w:t>
            </w:r>
            <w:r w:rsidRPr="00E12DCC">
              <w:rPr>
                <w:rFonts w:cs="Arial"/>
              </w:rPr>
              <w:t>AECT–2017–1–0008</w:t>
            </w:r>
            <w:r>
              <w:rPr>
                <w:rFonts w:cs="Arial"/>
              </w:rPr>
              <w:t xml:space="preserve"> y AECT-2019-3-0001, respectivamente) con acceso exclusivo</w:t>
            </w:r>
            <w:r w:rsidRPr="00E12DCC">
              <w:rPr>
                <w:rFonts w:cs="Arial"/>
              </w:rPr>
              <w:t xml:space="preserve"> </w:t>
            </w:r>
            <w:r>
              <w:rPr>
                <w:rFonts w:cs="Arial"/>
              </w:rPr>
              <w:t xml:space="preserve">a horas de supercomputación </w:t>
            </w:r>
            <w:r w:rsidRPr="00E12DCC">
              <w:rPr>
                <w:rFonts w:cs="Arial"/>
              </w:rPr>
              <w:t xml:space="preserve">para realizar simulaciones de la </w:t>
            </w:r>
            <w:r w:rsidRPr="003C3598">
              <w:rPr>
                <w:rFonts w:cs="Arial"/>
                <w:b/>
              </w:rPr>
              <w:t>Tarea 2.1</w:t>
            </w:r>
            <w:r w:rsidRPr="00E12DCC">
              <w:rPr>
                <w:rFonts w:cs="Arial"/>
              </w:rPr>
              <w:t xml:space="preserve"> de PAISA.</w:t>
            </w:r>
          </w:p>
          <w:p w14:paraId="0CCBA000" w14:textId="77777777" w:rsidR="00034E74" w:rsidRDefault="00034E74" w:rsidP="004011E0">
            <w:pPr>
              <w:rPr>
                <w:rStyle w:val="bold"/>
                <w:rFonts w:eastAsia="Calibri"/>
              </w:rPr>
            </w:pPr>
          </w:p>
        </w:tc>
      </w:tr>
    </w:tbl>
    <w:p w14:paraId="10D911CF" w14:textId="77777777" w:rsidR="00034E74" w:rsidRPr="00BA458E" w:rsidRDefault="00034E74" w:rsidP="00034E74">
      <w:pPr>
        <w:rPr>
          <w:b/>
          <w:bCs/>
          <w:sz w:val="22"/>
        </w:rPr>
      </w:pPr>
    </w:p>
    <w:tbl>
      <w:tblPr>
        <w:tblpPr w:leftFromText="141" w:rightFromText="141" w:vertAnchor="text" w:horzAnchor="margin" w:tblpY="104"/>
        <w:tblW w:w="9606" w:type="dxa"/>
        <w:tblLook w:val="0000" w:firstRow="0" w:lastRow="0" w:firstColumn="0" w:lastColumn="0" w:noHBand="0" w:noVBand="0"/>
      </w:tblPr>
      <w:tblGrid>
        <w:gridCol w:w="534"/>
        <w:gridCol w:w="4819"/>
        <w:gridCol w:w="425"/>
        <w:gridCol w:w="142"/>
        <w:gridCol w:w="284"/>
        <w:gridCol w:w="3402"/>
      </w:tblGrid>
      <w:tr w:rsidR="00034E74" w:rsidRPr="00337BEA" w14:paraId="327EAD7B" w14:textId="77777777" w:rsidTr="004011E0">
        <w:tc>
          <w:tcPr>
            <w:tcW w:w="9606"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28CE3E0" w14:textId="77777777" w:rsidR="00034E74" w:rsidRPr="00551092" w:rsidRDefault="00034E74" w:rsidP="004011E0">
            <w:pPr>
              <w:pStyle w:val="Heading1"/>
              <w:rPr>
                <w:sz w:val="24"/>
              </w:rPr>
            </w:pPr>
            <w:r w:rsidRPr="00551092">
              <w:rPr>
                <w:sz w:val="24"/>
              </w:rPr>
              <w:t>E. Difusión de los resultados del proyecto</w:t>
            </w:r>
          </w:p>
          <w:p w14:paraId="220EF2A0" w14:textId="77777777" w:rsidR="00034E74" w:rsidRPr="005625D8" w:rsidRDefault="00034E74" w:rsidP="004011E0">
            <w:pPr>
              <w:rPr>
                <w:rStyle w:val="bold"/>
                <w:b w:val="0"/>
                <w:i/>
              </w:rPr>
            </w:pPr>
            <w:r w:rsidRPr="00555084">
              <w:rPr>
                <w:i/>
              </w:rPr>
              <w:t xml:space="preserve">Relacione únicamente los resultados derivados de este proyecto.  </w:t>
            </w:r>
          </w:p>
        </w:tc>
      </w:tr>
      <w:tr w:rsidR="00034E74" w:rsidRPr="00337BEA" w14:paraId="280FFCD1"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40D21ADB" w14:textId="77777777" w:rsidR="00034E74" w:rsidRPr="00B47A06" w:rsidRDefault="00034E74" w:rsidP="004011E0">
            <w:pPr>
              <w:jc w:val="both"/>
              <w:rPr>
                <w:i/>
              </w:rPr>
            </w:pPr>
            <w:r w:rsidRPr="00B47A06">
              <w:rPr>
                <w:rStyle w:val="bold"/>
                <w:rFonts w:eastAsia="Calibri"/>
              </w:rPr>
              <w:t>E1. Publicaciones en revistas indexadas directamente relacionadas con los resultados del proyecto.</w:t>
            </w:r>
            <w:r w:rsidRPr="00B47A06">
              <w:rPr>
                <w:i/>
              </w:rPr>
              <w:t xml:space="preserve"> </w:t>
            </w:r>
          </w:p>
          <w:p w14:paraId="575D0EDC" w14:textId="3385A9D0" w:rsidR="00034E74" w:rsidRPr="00B47A06" w:rsidRDefault="00034E74" w:rsidP="004011E0">
            <w:pPr>
              <w:jc w:val="both"/>
              <w:rPr>
                <w:rStyle w:val="bold"/>
                <w:rFonts w:eastAsia="Calibri"/>
                <w:i/>
              </w:rPr>
            </w:pPr>
            <w:r w:rsidRPr="00B47A06">
              <w:rPr>
                <w:i/>
              </w:rPr>
              <w:t>Indique autores*, título, refe</w:t>
            </w:r>
            <w:r w:rsidR="00B2686B">
              <w:rPr>
                <w:i/>
              </w:rPr>
              <w:t xml:space="preserve">rencia de la publicación, año, </w:t>
            </w:r>
            <w:r w:rsidRPr="00B47A06">
              <w:rPr>
                <w:i/>
              </w:rPr>
              <w:t xml:space="preserve">factor de impacto de la publicación, cuartil…. </w:t>
            </w:r>
          </w:p>
        </w:tc>
      </w:tr>
      <w:tr w:rsidR="00034E74" w:rsidRPr="0082214E" w14:paraId="540A2363"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0862B12D" w14:textId="77777777" w:rsidR="00034E74" w:rsidRPr="00357012" w:rsidRDefault="00034E74" w:rsidP="004011E0">
            <w:pPr>
              <w:rPr>
                <w:b/>
                <w:lang w:val="es-ES_tradnl"/>
              </w:rPr>
            </w:pPr>
            <w:r w:rsidRPr="00357012">
              <w:rPr>
                <w:b/>
                <w:lang w:val="es-ES_tradnl"/>
              </w:rPr>
              <w:t>1.</w:t>
            </w:r>
          </w:p>
        </w:tc>
        <w:tc>
          <w:tcPr>
            <w:tcW w:w="9072" w:type="dxa"/>
            <w:gridSpan w:val="5"/>
            <w:tcBorders>
              <w:top w:val="single" w:sz="4" w:space="0" w:color="auto"/>
              <w:left w:val="single" w:sz="4" w:space="0" w:color="auto"/>
              <w:bottom w:val="single" w:sz="4" w:space="0" w:color="auto"/>
              <w:right w:val="single" w:sz="4" w:space="0" w:color="auto"/>
            </w:tcBorders>
          </w:tcPr>
          <w:p w14:paraId="4D33B741" w14:textId="35C1E4A3" w:rsidR="00034E74" w:rsidRPr="0082214E" w:rsidRDefault="00034E74" w:rsidP="004011E0">
            <w:pPr>
              <w:rPr>
                <w:b/>
                <w:lang w:val="en-GB"/>
              </w:rPr>
            </w:pPr>
            <w:r w:rsidRPr="00357012">
              <w:rPr>
                <w:rFonts w:cs="Arial"/>
                <w:b/>
                <w:szCs w:val="20"/>
                <w:lang w:val="es-ES_tradnl"/>
              </w:rPr>
              <w:t>Pay, M. T.</w:t>
            </w:r>
            <w:r w:rsidRPr="00357012">
              <w:rPr>
                <w:rFonts w:cs="Arial"/>
                <w:szCs w:val="20"/>
                <w:lang w:val="es-ES_tradnl"/>
              </w:rPr>
              <w:t xml:space="preserve">, Gangoiti, G., </w:t>
            </w:r>
            <w:r w:rsidRPr="00357012">
              <w:rPr>
                <w:rFonts w:cs="Arial"/>
                <w:b/>
                <w:szCs w:val="20"/>
                <w:lang w:val="es-ES_tradnl"/>
              </w:rPr>
              <w:t>Guevara, M</w:t>
            </w:r>
            <w:r w:rsidRPr="00357012">
              <w:rPr>
                <w:rFonts w:cs="Arial"/>
                <w:szCs w:val="20"/>
                <w:lang w:val="es-ES_tradnl"/>
              </w:rPr>
              <w:t xml:space="preserve">., Napelenok, S., Querol, X., Jorba, O., and Pérez García-Pando, C., 2019. </w:t>
            </w:r>
            <w:r w:rsidRPr="00B47A06">
              <w:rPr>
                <w:rFonts w:cs="Arial"/>
                <w:szCs w:val="20"/>
                <w:lang w:val="en-GB"/>
              </w:rPr>
              <w:t>Ozone source apportionment during peak summer ev</w:t>
            </w:r>
            <w:r w:rsidR="00D33EFD">
              <w:rPr>
                <w:rFonts w:cs="Arial"/>
                <w:szCs w:val="20"/>
                <w:lang w:val="en-GB"/>
              </w:rPr>
              <w:t>ents over southwestern Europe.</w:t>
            </w:r>
            <w:r w:rsidRPr="00B47A06">
              <w:rPr>
                <w:lang w:val="en-GB"/>
              </w:rPr>
              <w:t xml:space="preserve"> </w:t>
            </w:r>
            <w:hyperlink r:id="rId18" w:tgtFrame="_blank" w:tooltip="https://www.atmos-chem-phys.net/19/5467/2019/acp-19-5467-2019.html" w:history="1">
              <w:r w:rsidRPr="00B47A06">
                <w:rPr>
                  <w:rFonts w:cs="Arial"/>
                  <w:lang w:val="en-GB"/>
                </w:rPr>
                <w:t>Atmospheric Chemistry and Physics, 19, 5467-5494, doi.org/10.5194/acp-19-5467-2019</w:t>
              </w:r>
            </w:hyperlink>
            <w:r w:rsidRPr="00B47A06">
              <w:rPr>
                <w:rFonts w:cs="Arial"/>
                <w:lang w:val="en-GB"/>
              </w:rPr>
              <w:t xml:space="preserve">. </w:t>
            </w:r>
            <w:r w:rsidRPr="0082214E">
              <w:rPr>
                <w:rFonts w:cs="Arial"/>
                <w:lang w:val="en-GB"/>
              </w:rPr>
              <w:t>Factor de impacto: 5.668 (2018), 1</w:t>
            </w:r>
            <w:r w:rsidRPr="0082214E">
              <w:rPr>
                <w:rFonts w:cs="Arial"/>
                <w:vertAlign w:val="superscript"/>
                <w:lang w:val="en-GB"/>
              </w:rPr>
              <w:t>er</w:t>
            </w:r>
            <w:r w:rsidRPr="0082214E">
              <w:rPr>
                <w:rFonts w:cs="Arial"/>
                <w:lang w:val="en-GB"/>
              </w:rPr>
              <w:t xml:space="preserve"> cuartil.</w:t>
            </w:r>
          </w:p>
        </w:tc>
      </w:tr>
      <w:tr w:rsidR="00034E74" w:rsidRPr="005A064D" w14:paraId="67C505B0"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3FC6096" w14:textId="77777777" w:rsidR="00034E74" w:rsidRPr="00D56758" w:rsidRDefault="00034E74" w:rsidP="004011E0">
            <w:pPr>
              <w:rPr>
                <w:b/>
                <w:lang w:val="en-GB"/>
              </w:rPr>
            </w:pPr>
            <w:r w:rsidRPr="00D56758">
              <w:rPr>
                <w:b/>
                <w:lang w:val="en-GB"/>
              </w:rPr>
              <w:t>2.</w:t>
            </w:r>
          </w:p>
        </w:tc>
        <w:tc>
          <w:tcPr>
            <w:tcW w:w="9072" w:type="dxa"/>
            <w:gridSpan w:val="5"/>
            <w:tcBorders>
              <w:top w:val="single" w:sz="4" w:space="0" w:color="auto"/>
              <w:left w:val="single" w:sz="4" w:space="0" w:color="auto"/>
              <w:bottom w:val="single" w:sz="4" w:space="0" w:color="auto"/>
              <w:right w:val="single" w:sz="4" w:space="0" w:color="auto"/>
            </w:tcBorders>
          </w:tcPr>
          <w:p w14:paraId="2412293E" w14:textId="77777777" w:rsidR="00034E74" w:rsidRPr="00357012" w:rsidRDefault="00034E74" w:rsidP="004011E0">
            <w:pPr>
              <w:rPr>
                <w:rFonts w:cs="Arial"/>
              </w:rPr>
            </w:pPr>
            <w:r w:rsidRPr="00357012">
              <w:rPr>
                <w:rFonts w:cs="Arial"/>
                <w:b/>
              </w:rPr>
              <w:t>Guevara, M.</w:t>
            </w:r>
            <w:r w:rsidRPr="00357012">
              <w:rPr>
                <w:rFonts w:cs="Arial"/>
              </w:rPr>
              <w:t xml:space="preserve">, C. Tena, M. Porquet, O. Jorba and C. Pérez García-Pando, 2019. </w:t>
            </w:r>
            <w:r w:rsidRPr="00B47A06">
              <w:rPr>
                <w:rFonts w:cs="Arial"/>
                <w:lang w:val="en-GB"/>
              </w:rPr>
              <w:t xml:space="preserve">A stand-alone multiscale atmospheric emission model (HERMESv3). Part 1: global and regional module.  </w:t>
            </w:r>
            <w:hyperlink r:id="rId19" w:tgtFrame="_blank" w:tooltip="https://www.geosci-model-dev.net/12/1885/2019/" w:history="1">
              <w:r w:rsidRPr="00357012">
                <w:rPr>
                  <w:rFonts w:cs="Arial"/>
                </w:rPr>
                <w:t>Geoscientific Model Development, 12, 1885-1907, doi:10.5194/gmd-12-1885-2019</w:t>
              </w:r>
            </w:hyperlink>
            <w:r w:rsidRPr="00357012">
              <w:rPr>
                <w:rFonts w:cs="Arial"/>
              </w:rPr>
              <w:t xml:space="preserve">.  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7730D3" w14:paraId="3E62B87B"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0C782CCC" w14:textId="77777777" w:rsidR="00034E74" w:rsidRDefault="00034E74" w:rsidP="004011E0">
            <w:pPr>
              <w:rPr>
                <w:b/>
              </w:rPr>
            </w:pPr>
            <w:r>
              <w:rPr>
                <w:b/>
              </w:rPr>
              <w:t>3.</w:t>
            </w:r>
          </w:p>
        </w:tc>
        <w:tc>
          <w:tcPr>
            <w:tcW w:w="9072" w:type="dxa"/>
            <w:gridSpan w:val="5"/>
            <w:tcBorders>
              <w:top w:val="single" w:sz="4" w:space="0" w:color="auto"/>
              <w:left w:val="single" w:sz="4" w:space="0" w:color="auto"/>
              <w:bottom w:val="single" w:sz="4" w:space="0" w:color="auto"/>
              <w:right w:val="single" w:sz="4" w:space="0" w:color="auto"/>
            </w:tcBorders>
          </w:tcPr>
          <w:p w14:paraId="795B4B3F" w14:textId="17EC7A45" w:rsidR="00034E74" w:rsidRPr="00C277AB" w:rsidRDefault="00034E74" w:rsidP="00C277AB">
            <w:pPr>
              <w:rPr>
                <w:rFonts w:cs="Arial"/>
                <w:lang w:val="es-ES_tradnl"/>
              </w:rPr>
            </w:pPr>
            <w:r w:rsidRPr="00357012">
              <w:rPr>
                <w:rFonts w:cs="Arial"/>
                <w:b/>
              </w:rPr>
              <w:t>Guevara, M.</w:t>
            </w:r>
            <w:r w:rsidRPr="00357012">
              <w:rPr>
                <w:rFonts w:cs="Arial"/>
              </w:rPr>
              <w:t xml:space="preserve">, C. Tena, M. Porquet, O. Jorba and C. Pérez García-Pando, 2019. </w:t>
            </w:r>
            <w:r w:rsidRPr="00B47A06">
              <w:rPr>
                <w:rFonts w:cs="Arial"/>
                <w:lang w:val="en-GB"/>
              </w:rPr>
              <w:t xml:space="preserve">A stand-alone multiscale atmospheric emission model (HERMESv3). Part 2: bottom-up module.  </w:t>
            </w:r>
            <w:r w:rsidRPr="00C277AB">
              <w:rPr>
                <w:rFonts w:cs="Arial"/>
                <w:lang w:val="es-ES_tradnl"/>
              </w:rPr>
              <w:t xml:space="preserve">Geoscientific Model Development Discussion, </w:t>
            </w:r>
            <w:hyperlink r:id="rId20" w:history="1">
              <w:r w:rsidRPr="00C277AB">
                <w:rPr>
                  <w:rFonts w:cs="Arial"/>
                  <w:lang w:val="es-ES_tradnl"/>
                </w:rPr>
                <w:t>https://doi.org/10.5194/gmd-2019-295</w:t>
              </w:r>
            </w:hyperlink>
            <w:r w:rsidRPr="00C277AB">
              <w:rPr>
                <w:rFonts w:cs="Arial"/>
                <w:lang w:val="es-ES_tradnl"/>
              </w:rPr>
              <w:t xml:space="preserve">, </w:t>
            </w:r>
            <w:r w:rsidR="00C277AB" w:rsidRPr="00B2686B">
              <w:rPr>
                <w:rFonts w:cs="Arial"/>
                <w:highlight w:val="yellow"/>
                <w:lang w:val="es-ES_tradnl"/>
              </w:rPr>
              <w:t>en revisión</w:t>
            </w:r>
            <w:r w:rsidRPr="00C277AB">
              <w:rPr>
                <w:rFonts w:cs="Arial"/>
                <w:lang w:val="es-ES_tradnl"/>
              </w:rPr>
              <w:t xml:space="preserve">, 2019.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7730D3" w14:paraId="3E4B24CD"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6C4C259E" w14:textId="77777777" w:rsidR="00034E74" w:rsidRDefault="00034E74" w:rsidP="004011E0">
            <w:pPr>
              <w:rPr>
                <w:b/>
              </w:rPr>
            </w:pPr>
            <w:r>
              <w:rPr>
                <w:b/>
              </w:rPr>
              <w:lastRenderedPageBreak/>
              <w:t>4.</w:t>
            </w:r>
          </w:p>
        </w:tc>
        <w:tc>
          <w:tcPr>
            <w:tcW w:w="9072" w:type="dxa"/>
            <w:gridSpan w:val="5"/>
            <w:tcBorders>
              <w:top w:val="single" w:sz="4" w:space="0" w:color="auto"/>
              <w:left w:val="single" w:sz="4" w:space="0" w:color="auto"/>
              <w:bottom w:val="single" w:sz="4" w:space="0" w:color="auto"/>
              <w:right w:val="single" w:sz="4" w:space="0" w:color="auto"/>
            </w:tcBorders>
          </w:tcPr>
          <w:p w14:paraId="404BFD8F" w14:textId="77777777" w:rsidR="00034E74" w:rsidRPr="00357012" w:rsidRDefault="00034E74" w:rsidP="004011E0">
            <w:pPr>
              <w:rPr>
                <w:rFonts w:cs="Arial"/>
              </w:rPr>
            </w:pPr>
            <w:r w:rsidRPr="00357012">
              <w:rPr>
                <w:rFonts w:cs="Arial"/>
                <w:lang w:val="en-GB"/>
              </w:rPr>
              <w:t xml:space="preserve">Benavides, J., M. Snyder, </w:t>
            </w:r>
            <w:r w:rsidRPr="00357012">
              <w:rPr>
                <w:rFonts w:cs="Arial"/>
                <w:b/>
                <w:lang w:val="en-GB"/>
              </w:rPr>
              <w:t>M. Guevara</w:t>
            </w:r>
            <w:r w:rsidRPr="00357012">
              <w:rPr>
                <w:rFonts w:cs="Arial"/>
                <w:lang w:val="en-GB"/>
              </w:rPr>
              <w:t xml:space="preserve">, A. Soret, C. Pérez García-Pando, F. Amato, X. Querol and O. Jorba., 2019:  CALIOPE-Urban v1.0: coupling R-LINE with a mesoscale air quality modelling system for urban air quality forecasts over Barcelona city (Spain), </w:t>
            </w:r>
            <w:hyperlink r:id="rId21" w:tgtFrame="_blank" w:tooltip="https://www.geosci-model-dev.net/12/2811/2019/" w:history="1">
              <w:r w:rsidRPr="00357012">
                <w:rPr>
                  <w:rFonts w:cs="Arial"/>
                  <w:lang w:val="en-GB"/>
                </w:rPr>
                <w:t>Geoscientific Model Development, 12, 2811-2835, doi:10.5194/gmd-12-2811-2019</w:t>
              </w:r>
            </w:hyperlink>
            <w:r w:rsidRPr="00357012">
              <w:rPr>
                <w:rFonts w:cs="Arial"/>
                <w:lang w:val="en-GB"/>
              </w:rPr>
              <w:t xml:space="preserve">.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C277AB" w:rsidRPr="00A530D8" w14:paraId="03A12063"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118BA920" w14:textId="4B8616FB" w:rsidR="00C277AB" w:rsidRDefault="00C277AB" w:rsidP="004011E0">
            <w:pPr>
              <w:rPr>
                <w:b/>
              </w:rPr>
            </w:pPr>
            <w:r>
              <w:rPr>
                <w:b/>
              </w:rPr>
              <w:t xml:space="preserve">5. </w:t>
            </w:r>
          </w:p>
        </w:tc>
        <w:tc>
          <w:tcPr>
            <w:tcW w:w="9072" w:type="dxa"/>
            <w:gridSpan w:val="5"/>
            <w:tcBorders>
              <w:top w:val="single" w:sz="4" w:space="0" w:color="auto"/>
              <w:left w:val="single" w:sz="4" w:space="0" w:color="auto"/>
              <w:bottom w:val="single" w:sz="4" w:space="0" w:color="auto"/>
              <w:right w:val="single" w:sz="4" w:space="0" w:color="auto"/>
            </w:tcBorders>
          </w:tcPr>
          <w:p w14:paraId="35E3EA52" w14:textId="332F8D7A" w:rsidR="00C277AB" w:rsidRPr="00A530D8" w:rsidRDefault="00A530D8" w:rsidP="00A530D8">
            <w:pPr>
              <w:rPr>
                <w:rFonts w:cs="Arial"/>
                <w:lang w:val="en-GB"/>
              </w:rPr>
            </w:pPr>
            <w:r w:rsidRPr="00A530D8">
              <w:rPr>
                <w:rFonts w:cs="Arial"/>
              </w:rPr>
              <w:t xml:space="preserve">Shull, J.G., </w:t>
            </w:r>
            <w:r w:rsidRPr="00A530D8">
              <w:rPr>
                <w:rFonts w:cs="Arial"/>
                <w:b/>
              </w:rPr>
              <w:t>Pay, M.T.</w:t>
            </w:r>
            <w:r w:rsidRPr="00A530D8">
              <w:rPr>
                <w:rFonts w:cs="Arial"/>
              </w:rPr>
              <w:t>, Lara, C., Olid, M., Bermudo, G., Portillo, K., Sellarés, J., Balcells, E., Vicens, V</w:t>
            </w:r>
            <w:r>
              <w:rPr>
                <w:rFonts w:cs="Arial"/>
              </w:rPr>
              <w:t xml:space="preserve">., Planas, L., Badenes, D., Blavia, R., Moreno, A., Sans, J., Perich, D., Barril, S., Esteban, L., García, L., Serra, M., Esplugues, J., Suares, G., Barbeta, E., Castillo, D., Jolis, R., Salvador, I., Antón, S.E., Jorba, O., Molina-Molina, M., 2020. </w:t>
            </w:r>
            <w:r>
              <w:t xml:space="preserve"> </w:t>
            </w:r>
            <w:r w:rsidRPr="00A530D8">
              <w:rPr>
                <w:rFonts w:cs="Arial"/>
                <w:lang w:val="en-GB"/>
              </w:rPr>
              <w:t xml:space="preserve">Mapping IPF helps identify geographic regions at higher risk for disease development and potential triggers. </w:t>
            </w:r>
            <w:r>
              <w:rPr>
                <w:rFonts w:cs="Arial"/>
                <w:lang w:val="en-GB"/>
              </w:rPr>
              <w:t>Respirology (</w:t>
            </w:r>
            <w:r w:rsidRPr="00A530D8">
              <w:rPr>
                <w:rFonts w:cs="Arial"/>
                <w:highlight w:val="yellow"/>
                <w:lang w:val="en-GB"/>
              </w:rPr>
              <w:t>en revisión</w:t>
            </w:r>
            <w:r>
              <w:rPr>
                <w:rFonts w:cs="Arial"/>
                <w:lang w:val="en-GB"/>
              </w:rPr>
              <w:t xml:space="preserve">). </w:t>
            </w:r>
            <w:r w:rsidRPr="0082214E">
              <w:rPr>
                <w:rFonts w:cs="Arial"/>
                <w:lang w:val="en-GB"/>
              </w:rPr>
              <w:t xml:space="preserve"> </w:t>
            </w:r>
            <w:r w:rsidRPr="0082214E">
              <w:rPr>
                <w:rFonts w:cs="Arial"/>
                <w:lang w:val="en-GB"/>
              </w:rPr>
              <w:t xml:space="preserve">Factor de impacto: </w:t>
            </w:r>
            <w:r>
              <w:rPr>
                <w:rFonts w:cs="Arial"/>
                <w:lang w:val="en-GB"/>
              </w:rPr>
              <w:t>4.756</w:t>
            </w:r>
            <w:r w:rsidRPr="0082214E">
              <w:rPr>
                <w:rFonts w:cs="Arial"/>
                <w:lang w:val="en-GB"/>
              </w:rPr>
              <w:t xml:space="preserve"> (2018), 1</w:t>
            </w:r>
            <w:r w:rsidRPr="0082214E">
              <w:rPr>
                <w:rFonts w:cs="Arial"/>
                <w:vertAlign w:val="superscript"/>
                <w:lang w:val="en-GB"/>
              </w:rPr>
              <w:t>er</w:t>
            </w:r>
            <w:r w:rsidRPr="0082214E">
              <w:rPr>
                <w:rFonts w:cs="Arial"/>
                <w:lang w:val="en-GB"/>
              </w:rPr>
              <w:t xml:space="preserve"> cuartil</w:t>
            </w:r>
            <w:r>
              <w:rPr>
                <w:rFonts w:cs="Arial"/>
                <w:lang w:val="en-GB"/>
              </w:rPr>
              <w:t>.</w:t>
            </w:r>
          </w:p>
        </w:tc>
      </w:tr>
      <w:tr w:rsidR="00C277AB" w:rsidRPr="00C277AB" w14:paraId="7B3AE328"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6F46FCC1" w14:textId="4A696F06" w:rsidR="00C277AB" w:rsidRPr="00A530D8" w:rsidRDefault="00C277AB" w:rsidP="00C277AB">
            <w:pPr>
              <w:rPr>
                <w:b/>
                <w:lang w:val="en-GB"/>
              </w:rPr>
            </w:pPr>
            <w:r w:rsidRPr="00A530D8">
              <w:rPr>
                <w:b/>
                <w:lang w:val="en-GB"/>
              </w:rPr>
              <w:t>6</w:t>
            </w:r>
            <w:r w:rsidRPr="00A530D8">
              <w:rPr>
                <w:b/>
                <w:lang w:val="en-GB"/>
              </w:rPr>
              <w:t xml:space="preserve">. </w:t>
            </w:r>
          </w:p>
        </w:tc>
        <w:tc>
          <w:tcPr>
            <w:tcW w:w="9072" w:type="dxa"/>
            <w:gridSpan w:val="5"/>
            <w:tcBorders>
              <w:top w:val="single" w:sz="4" w:space="0" w:color="auto"/>
              <w:left w:val="single" w:sz="4" w:space="0" w:color="auto"/>
              <w:bottom w:val="single" w:sz="4" w:space="0" w:color="auto"/>
              <w:right w:val="single" w:sz="4" w:space="0" w:color="auto"/>
            </w:tcBorders>
          </w:tcPr>
          <w:p w14:paraId="115B6B95" w14:textId="2B121082" w:rsidR="00C277AB" w:rsidRPr="00357012" w:rsidRDefault="00C277AB" w:rsidP="00C277AB">
            <w:pPr>
              <w:rPr>
                <w:rFonts w:cs="Arial"/>
                <w:b/>
                <w:szCs w:val="20"/>
                <w:lang w:val="es-ES_tradnl"/>
              </w:rPr>
            </w:pPr>
            <w:r w:rsidRPr="00A530D8">
              <w:rPr>
                <w:rFonts w:cs="Arial"/>
                <w:b/>
                <w:szCs w:val="20"/>
                <w:lang w:val="en-GB"/>
              </w:rPr>
              <w:t>Pay, M. T.</w:t>
            </w:r>
            <w:r w:rsidRPr="00A530D8">
              <w:rPr>
                <w:rFonts w:cs="Arial"/>
                <w:szCs w:val="20"/>
                <w:lang w:val="en-GB"/>
              </w:rPr>
              <w:t xml:space="preserve">, </w:t>
            </w:r>
            <w:r w:rsidRPr="00A530D8">
              <w:rPr>
                <w:rFonts w:cs="Arial"/>
                <w:b/>
                <w:szCs w:val="20"/>
                <w:lang w:val="en-GB"/>
              </w:rPr>
              <w:t>Guevara, M</w:t>
            </w:r>
            <w:r w:rsidRPr="00A530D8">
              <w:rPr>
                <w:rFonts w:cs="Arial"/>
                <w:szCs w:val="20"/>
                <w:lang w:val="en-GB"/>
              </w:rPr>
              <w:t xml:space="preserve">., Jorba, O., and Pérez García-Pando, C., 2019. </w:t>
            </w:r>
            <w:r>
              <w:rPr>
                <w:rFonts w:cs="Arial"/>
                <w:szCs w:val="20"/>
                <w:lang w:val="en-GB"/>
              </w:rPr>
              <w:t>PM</w:t>
            </w:r>
            <w:r w:rsidRPr="00B47A06">
              <w:rPr>
                <w:rFonts w:cs="Arial"/>
                <w:szCs w:val="20"/>
                <w:lang w:val="en-GB"/>
              </w:rPr>
              <w:t xml:space="preserve"> source apportionment during peak ev</w:t>
            </w:r>
            <w:r>
              <w:rPr>
                <w:rFonts w:cs="Arial"/>
                <w:szCs w:val="20"/>
                <w:lang w:val="en-GB"/>
              </w:rPr>
              <w:t>ents in urban areas in Spain.</w:t>
            </w:r>
            <w:r w:rsidRPr="00B47A06">
              <w:rPr>
                <w:lang w:val="en-GB"/>
              </w:rPr>
              <w:t xml:space="preserve"> </w:t>
            </w:r>
            <w:hyperlink r:id="rId22" w:tgtFrame="_blank" w:tooltip="https://www.atmos-chem-phys.net/19/5467/2019/acp-19-5467-2019.html" w:history="1">
              <w:r w:rsidRPr="00B47A06">
                <w:rPr>
                  <w:rFonts w:cs="Arial"/>
                  <w:lang w:val="en-GB"/>
                </w:rPr>
                <w:t>At</w:t>
              </w:r>
              <w:r>
                <w:rPr>
                  <w:rFonts w:cs="Arial"/>
                  <w:lang w:val="en-GB"/>
                </w:rPr>
                <w:t>mospheric Chemistry and Physics (</w:t>
              </w:r>
              <w:r w:rsidRPr="00C277AB">
                <w:rPr>
                  <w:rFonts w:cs="Arial"/>
                  <w:highlight w:val="yellow"/>
                  <w:lang w:val="en-GB"/>
                </w:rPr>
                <w:t>en preparación</w:t>
              </w:r>
              <w:r>
                <w:rPr>
                  <w:rFonts w:cs="Arial"/>
                  <w:lang w:val="en-GB"/>
                </w:rPr>
                <w:t>)</w:t>
              </w:r>
              <w:r w:rsidRPr="00B47A06">
                <w:rPr>
                  <w:rFonts w:cs="Arial"/>
                  <w:lang w:val="en-GB"/>
                </w:rPr>
                <w:t xml:space="preserve"> </w:t>
              </w:r>
            </w:hyperlink>
            <w:r w:rsidRPr="00B47A06">
              <w:rPr>
                <w:rFonts w:cs="Arial"/>
                <w:lang w:val="en-GB"/>
              </w:rPr>
              <w:t xml:space="preserve"> </w:t>
            </w:r>
            <w:r w:rsidRPr="0082214E">
              <w:rPr>
                <w:rFonts w:cs="Arial"/>
                <w:lang w:val="en-GB"/>
              </w:rPr>
              <w:t>Factor de impacto: 5.668 (2018), 1</w:t>
            </w:r>
            <w:r w:rsidRPr="0082214E">
              <w:rPr>
                <w:rFonts w:cs="Arial"/>
                <w:vertAlign w:val="superscript"/>
                <w:lang w:val="en-GB"/>
              </w:rPr>
              <w:t>er</w:t>
            </w:r>
            <w:r w:rsidRPr="0082214E">
              <w:rPr>
                <w:rFonts w:cs="Arial"/>
                <w:lang w:val="en-GB"/>
              </w:rPr>
              <w:t xml:space="preserve"> cuartil.</w:t>
            </w:r>
          </w:p>
        </w:tc>
      </w:tr>
      <w:tr w:rsidR="00C277AB" w:rsidRPr="000C5684" w14:paraId="3E1E7291"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585067D8" w14:textId="2C4079FF" w:rsidR="00C277AB" w:rsidRDefault="00C277AB" w:rsidP="00C277AB">
            <w:pPr>
              <w:rPr>
                <w:b/>
              </w:rPr>
            </w:pPr>
            <w:r>
              <w:rPr>
                <w:b/>
              </w:rPr>
              <w:t xml:space="preserve">7. </w:t>
            </w:r>
          </w:p>
        </w:tc>
        <w:tc>
          <w:tcPr>
            <w:tcW w:w="9072" w:type="dxa"/>
            <w:gridSpan w:val="5"/>
            <w:tcBorders>
              <w:top w:val="single" w:sz="4" w:space="0" w:color="auto"/>
              <w:left w:val="single" w:sz="4" w:space="0" w:color="auto"/>
              <w:bottom w:val="single" w:sz="4" w:space="0" w:color="auto"/>
              <w:right w:val="single" w:sz="4" w:space="0" w:color="auto"/>
            </w:tcBorders>
          </w:tcPr>
          <w:p w14:paraId="1FACAABA" w14:textId="670C3447" w:rsidR="00C277AB" w:rsidRPr="000C5684" w:rsidRDefault="00C277AB" w:rsidP="000C5684">
            <w:pPr>
              <w:rPr>
                <w:rFonts w:cs="Arial"/>
                <w:b/>
                <w:szCs w:val="20"/>
                <w:lang w:val="en-GB"/>
              </w:rPr>
            </w:pPr>
            <w:r w:rsidRPr="00357012">
              <w:rPr>
                <w:rFonts w:cs="Arial"/>
                <w:b/>
                <w:szCs w:val="20"/>
                <w:lang w:val="es-ES_tradnl"/>
              </w:rPr>
              <w:t>Pay, M. T.</w:t>
            </w:r>
            <w:r w:rsidRPr="00357012">
              <w:rPr>
                <w:rFonts w:cs="Arial"/>
                <w:szCs w:val="20"/>
                <w:lang w:val="es-ES_tradnl"/>
              </w:rPr>
              <w:t xml:space="preserve">, </w:t>
            </w:r>
            <w:r w:rsidRPr="00357012">
              <w:rPr>
                <w:rFonts w:cs="Arial"/>
                <w:b/>
                <w:szCs w:val="20"/>
                <w:lang w:val="es-ES_tradnl"/>
              </w:rPr>
              <w:t>Guevara, M</w:t>
            </w:r>
            <w:r w:rsidRPr="00357012">
              <w:rPr>
                <w:rFonts w:cs="Arial"/>
                <w:szCs w:val="20"/>
                <w:lang w:val="es-ES_tradnl"/>
              </w:rPr>
              <w:t xml:space="preserve">., Jorba, O., and Pérez García-Pando, C., 2019. </w:t>
            </w:r>
            <w:r w:rsidR="000C5684">
              <w:t xml:space="preserve"> </w:t>
            </w:r>
            <w:r w:rsidR="000C5684" w:rsidRPr="000C5684">
              <w:rPr>
                <w:rFonts w:cs="Arial"/>
                <w:szCs w:val="20"/>
                <w:lang w:val="en-GB"/>
              </w:rPr>
              <w:t>How much ozone is country-made produced in Europe?</w:t>
            </w:r>
            <w:r>
              <w:rPr>
                <w:rFonts w:cs="Arial"/>
                <w:szCs w:val="20"/>
                <w:lang w:val="en-GB"/>
              </w:rPr>
              <w:t>.</w:t>
            </w:r>
            <w:r w:rsidRPr="00B47A06">
              <w:rPr>
                <w:lang w:val="en-GB"/>
              </w:rPr>
              <w:t xml:space="preserve"> </w:t>
            </w:r>
            <w:hyperlink r:id="rId23" w:tgtFrame="_blank" w:tooltip="https://www.atmos-chem-phys.net/19/5467/2019/acp-19-5467-2019.html" w:history="1">
              <w:r w:rsidRPr="00B47A06">
                <w:rPr>
                  <w:rFonts w:cs="Arial"/>
                  <w:lang w:val="en-GB"/>
                </w:rPr>
                <w:t>At</w:t>
              </w:r>
              <w:r>
                <w:rPr>
                  <w:rFonts w:cs="Arial"/>
                  <w:lang w:val="en-GB"/>
                </w:rPr>
                <w:t>mospheric Chemistry and Physics (</w:t>
              </w:r>
              <w:r w:rsidRPr="00C277AB">
                <w:rPr>
                  <w:rFonts w:cs="Arial"/>
                  <w:highlight w:val="yellow"/>
                  <w:lang w:val="en-GB"/>
                </w:rPr>
                <w:t>en preparación</w:t>
              </w:r>
              <w:r>
                <w:rPr>
                  <w:rFonts w:cs="Arial"/>
                  <w:lang w:val="en-GB"/>
                </w:rPr>
                <w:t>)</w:t>
              </w:r>
              <w:r w:rsidRPr="00B47A06">
                <w:rPr>
                  <w:rFonts w:cs="Arial"/>
                  <w:lang w:val="en-GB"/>
                </w:rPr>
                <w:t xml:space="preserve"> </w:t>
              </w:r>
            </w:hyperlink>
            <w:r w:rsidRPr="00B47A06">
              <w:rPr>
                <w:rFonts w:cs="Arial"/>
                <w:lang w:val="en-GB"/>
              </w:rPr>
              <w:t xml:space="preserve"> </w:t>
            </w:r>
            <w:r w:rsidRPr="0082214E">
              <w:rPr>
                <w:rFonts w:cs="Arial"/>
                <w:lang w:val="en-GB"/>
              </w:rPr>
              <w:t>Factor de impacto: 5.668 (2018), 1</w:t>
            </w:r>
            <w:r w:rsidRPr="0082214E">
              <w:rPr>
                <w:rFonts w:cs="Arial"/>
                <w:vertAlign w:val="superscript"/>
                <w:lang w:val="en-GB"/>
              </w:rPr>
              <w:t>er</w:t>
            </w:r>
            <w:r w:rsidRPr="0082214E">
              <w:rPr>
                <w:rFonts w:cs="Arial"/>
                <w:lang w:val="en-GB"/>
              </w:rPr>
              <w:t xml:space="preserve"> cuartil.</w:t>
            </w:r>
          </w:p>
        </w:tc>
      </w:tr>
      <w:tr w:rsidR="00034E74" w:rsidRPr="005A064D" w14:paraId="0611CE94" w14:textId="77777777" w:rsidTr="004011E0">
        <w:trPr>
          <w:trHeight w:val="460"/>
        </w:trPr>
        <w:tc>
          <w:tcPr>
            <w:tcW w:w="6204" w:type="dxa"/>
            <w:gridSpan w:val="5"/>
            <w:tcBorders>
              <w:bottom w:val="single" w:sz="4" w:space="0" w:color="auto"/>
              <w:right w:val="single" w:sz="4" w:space="0" w:color="auto"/>
            </w:tcBorders>
          </w:tcPr>
          <w:p w14:paraId="63CF9BBF" w14:textId="77777777" w:rsidR="00034E74" w:rsidRPr="001B25CE" w:rsidRDefault="00034E74" w:rsidP="004011E0">
            <w:pPr>
              <w:rPr>
                <w:rStyle w:val="bold"/>
                <w:rFonts w:eastAsia="Calibri"/>
                <w:b w:val="0"/>
                <w:color w:val="000000" w:themeColor="text1"/>
                <w:sz w:val="16"/>
                <w:szCs w:val="16"/>
              </w:rPr>
            </w:pPr>
            <w:r w:rsidRPr="001B25CE">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Resalte en negrita </w:t>
            </w:r>
            <w:r>
              <w:rPr>
                <w:rStyle w:val="bold"/>
                <w:rFonts w:eastAsia="Calibri"/>
                <w:b w:val="0"/>
                <w:color w:val="000000" w:themeColor="text1"/>
                <w:sz w:val="16"/>
                <w:szCs w:val="16"/>
              </w:rPr>
              <w:t>el/los IPs y miembros del equipo de investigación</w:t>
            </w:r>
          </w:p>
          <w:p w14:paraId="2E96CEF8" w14:textId="77777777" w:rsidR="00034E74" w:rsidRDefault="00034E74" w:rsidP="004011E0"/>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8EDF1A" w14:textId="009FACBB" w:rsidR="00034E74" w:rsidRPr="009F0580" w:rsidRDefault="00034E74" w:rsidP="004011E0">
            <w:pPr>
              <w:rPr>
                <w:b/>
              </w:rPr>
            </w:pPr>
            <w:r w:rsidRPr="009F0580">
              <w:rPr>
                <w:b/>
              </w:rPr>
              <w:t>Total</w:t>
            </w:r>
            <w:r>
              <w:rPr>
                <w:b/>
              </w:rPr>
              <w:t xml:space="preserve"> publicaciones</w:t>
            </w:r>
            <w:r w:rsidRPr="009F0580">
              <w:rPr>
                <w:b/>
              </w:rPr>
              <w:t>:</w:t>
            </w:r>
            <w:r>
              <w:rPr>
                <w:b/>
              </w:rPr>
              <w:t xml:space="preserve"> </w:t>
            </w:r>
            <w:r w:rsidR="00B2686B">
              <w:rPr>
                <w:b/>
              </w:rPr>
              <w:t>7</w:t>
            </w:r>
          </w:p>
        </w:tc>
      </w:tr>
      <w:tr w:rsidR="00034E74" w:rsidRPr="005A064D" w14:paraId="7F5D705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42EA6FB" w14:textId="77777777" w:rsidR="00034E74" w:rsidRDefault="00034E74" w:rsidP="004011E0">
            <w:pPr>
              <w:jc w:val="both"/>
              <w:rPr>
                <w:i/>
              </w:rPr>
            </w:pPr>
            <w:r w:rsidRPr="006143EB">
              <w:rPr>
                <w:rStyle w:val="bold"/>
                <w:rFonts w:eastAsia="Calibri"/>
              </w:rPr>
              <w:t>E2. Otras publicaciones científico-técnicas directamente relacionadas con los resultados del proyecto.</w:t>
            </w:r>
            <w:r>
              <w:rPr>
                <w:rStyle w:val="bold"/>
                <w:rFonts w:eastAsia="Calibri"/>
              </w:rPr>
              <w:t xml:space="preserve"> </w:t>
            </w:r>
            <w:r w:rsidRPr="005625D8">
              <w:rPr>
                <w:i/>
              </w:rPr>
              <w:t xml:space="preserve"> </w:t>
            </w:r>
          </w:p>
          <w:p w14:paraId="3CC8D342" w14:textId="77777777" w:rsidR="00034E74" w:rsidRPr="009F0580" w:rsidRDefault="00034E74" w:rsidP="004011E0">
            <w:pPr>
              <w:jc w:val="both"/>
              <w:rPr>
                <w:b/>
              </w:rPr>
            </w:pPr>
            <w:r w:rsidRPr="005625D8">
              <w:rPr>
                <w:i/>
              </w:rPr>
              <w:t xml:space="preserve">Indique </w:t>
            </w:r>
            <w:r>
              <w:rPr>
                <w:i/>
              </w:rPr>
              <w:t>autores*,  título, referencia de la publicación, año…</w:t>
            </w:r>
          </w:p>
        </w:tc>
      </w:tr>
      <w:tr w:rsidR="00034E74" w:rsidRPr="005A064D" w14:paraId="29EEBAE9"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3EAC23AF"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6CE1B522" w14:textId="2BE3A752" w:rsidR="00034E74" w:rsidRPr="00551092" w:rsidRDefault="009D2938" w:rsidP="004011E0">
            <w:pPr>
              <w:rPr>
                <w:b/>
              </w:rPr>
            </w:pPr>
            <w:r>
              <w:rPr>
                <w:b/>
              </w:rPr>
              <w:t>-</w:t>
            </w:r>
          </w:p>
        </w:tc>
      </w:tr>
      <w:tr w:rsidR="00034E74" w:rsidRPr="005A064D" w14:paraId="773B736F" w14:textId="77777777" w:rsidTr="004011E0">
        <w:trPr>
          <w:trHeight w:val="460"/>
        </w:trPr>
        <w:tc>
          <w:tcPr>
            <w:tcW w:w="6204" w:type="dxa"/>
            <w:gridSpan w:val="5"/>
            <w:tcBorders>
              <w:right w:val="single" w:sz="4" w:space="0" w:color="auto"/>
            </w:tcBorders>
          </w:tcPr>
          <w:p w14:paraId="76DE5C15" w14:textId="77777777" w:rsidR="00034E74" w:rsidRPr="00337BEA" w:rsidRDefault="00034E74" w:rsidP="004011E0">
            <w:pPr>
              <w:rPr>
                <w:rStyle w:val="bold"/>
                <w:rFonts w:eastAsia="Calibri"/>
                <w:highlight w:val="yellow"/>
              </w:rPr>
            </w:pPr>
            <w:r>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el/los IPs y miembros del equipo de investigación</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F8C70" w14:textId="40A72520" w:rsidR="00034E74" w:rsidRPr="00337BEA" w:rsidRDefault="00034E74" w:rsidP="004011E0">
            <w:pPr>
              <w:rPr>
                <w:rStyle w:val="bold"/>
                <w:rFonts w:eastAsia="Calibri"/>
                <w:highlight w:val="yellow"/>
              </w:rPr>
            </w:pPr>
            <w:r w:rsidRPr="009F0580">
              <w:rPr>
                <w:b/>
              </w:rPr>
              <w:t>Total</w:t>
            </w:r>
            <w:r>
              <w:rPr>
                <w:b/>
              </w:rPr>
              <w:t xml:space="preserve"> publicaciones</w:t>
            </w:r>
            <w:r w:rsidRPr="009F0580">
              <w:rPr>
                <w:b/>
              </w:rPr>
              <w:t>:</w:t>
            </w:r>
            <w:r>
              <w:rPr>
                <w:b/>
              </w:rPr>
              <w:t xml:space="preserve"> </w:t>
            </w:r>
            <w:r w:rsidR="006143EB" w:rsidRPr="006143EB">
              <w:rPr>
                <w:b/>
              </w:rPr>
              <w:t>0</w:t>
            </w:r>
          </w:p>
        </w:tc>
      </w:tr>
      <w:tr w:rsidR="00034E74" w:rsidRPr="00337BEA" w14:paraId="5A5C8DF8"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3EC865DB" w14:textId="77777777" w:rsidR="00034E74" w:rsidRDefault="00034E74" w:rsidP="004011E0">
            <w:pPr>
              <w:jc w:val="both"/>
              <w:rPr>
                <w:rStyle w:val="bold"/>
                <w:rFonts w:eastAsia="Calibri"/>
              </w:rPr>
            </w:pPr>
            <w:r w:rsidRPr="00BF73BF">
              <w:rPr>
                <w:rStyle w:val="bold"/>
                <w:rFonts w:eastAsia="Calibri"/>
              </w:rPr>
              <w:t>E3. Publicaciones en libros/capítulos de libros</w:t>
            </w:r>
          </w:p>
          <w:p w14:paraId="28F85834" w14:textId="77777777" w:rsidR="00034E74" w:rsidRPr="00BF73BF" w:rsidRDefault="00034E74" w:rsidP="004011E0">
            <w:pPr>
              <w:jc w:val="both"/>
              <w:rPr>
                <w:rStyle w:val="bold"/>
                <w:rFonts w:eastAsia="Calibri"/>
                <w:highlight w:val="yellow"/>
              </w:rPr>
            </w:pPr>
            <w:r w:rsidRPr="005625D8">
              <w:rPr>
                <w:i/>
              </w:rPr>
              <w:t xml:space="preserve">Indique </w:t>
            </w:r>
            <w:r>
              <w:rPr>
                <w:i/>
              </w:rPr>
              <w:t>autores*,  título, referencia de la publicación, año…</w:t>
            </w:r>
          </w:p>
        </w:tc>
      </w:tr>
      <w:tr w:rsidR="00034E74" w:rsidRPr="00A04DBB" w14:paraId="5CD5AB4E"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BBF3D16"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62972E3C" w14:textId="77777777" w:rsidR="00034E74" w:rsidRPr="00B47A06" w:rsidRDefault="00034E74" w:rsidP="004011E0">
            <w:pPr>
              <w:rPr>
                <w:lang w:val="en-GB"/>
              </w:rPr>
            </w:pPr>
            <w:r w:rsidRPr="00E023AF">
              <w:rPr>
                <w:b/>
                <w:lang w:val="en-GB"/>
              </w:rPr>
              <w:t>Pay M.T.</w:t>
            </w:r>
            <w:r w:rsidRPr="00E023AF">
              <w:rPr>
                <w:lang w:val="en-GB"/>
              </w:rPr>
              <w:t xml:space="preserve">, Pérez-García Pando C., </w:t>
            </w:r>
            <w:r w:rsidRPr="00E023AF">
              <w:rPr>
                <w:b/>
                <w:lang w:val="en-GB"/>
              </w:rPr>
              <w:t>Guevara M.</w:t>
            </w:r>
            <w:r w:rsidRPr="00E023AF">
              <w:rPr>
                <w:lang w:val="en-GB"/>
              </w:rPr>
              <w:t xml:space="preserve">, Jorba O., Napelenok S., Querol X. (2020) Unravelling the Origin of High Ozone Concentrations in Southwestern Europe. In: Mensink C., Gong W., Hakami A. (eds) Air Pollution Modeling and its Application XXVI. </w:t>
            </w:r>
            <w:r w:rsidRPr="00B47A06">
              <w:rPr>
                <w:lang w:val="en-GB"/>
              </w:rPr>
              <w:t xml:space="preserve">ITM 2018. Springer Proceedings in Complexity. Springer, Cham.  </w:t>
            </w:r>
            <w:r w:rsidRPr="00B47A06">
              <w:rPr>
                <w:rStyle w:val="bibliographic-informationtitle"/>
                <w:lang w:val="en-GB"/>
              </w:rPr>
              <w:t>ISBN</w:t>
            </w:r>
            <w:r w:rsidRPr="00B47A06">
              <w:rPr>
                <w:lang w:val="en-GB"/>
              </w:rPr>
              <w:t xml:space="preserve"> </w:t>
            </w:r>
            <w:r w:rsidRPr="00B47A06">
              <w:rPr>
                <w:rStyle w:val="bibliographic-informationvalue"/>
                <w:lang w:val="en-GB"/>
              </w:rPr>
              <w:t>978-3-030-22055-6</w:t>
            </w:r>
            <w:r w:rsidRPr="00B47A06">
              <w:rPr>
                <w:lang w:val="en-GB"/>
              </w:rPr>
              <w:t xml:space="preserve">, </w:t>
            </w:r>
            <w:hyperlink r:id="rId24" w:history="1">
              <w:r w:rsidRPr="00B47A06">
                <w:rPr>
                  <w:rStyle w:val="Hyperlink"/>
                  <w:lang w:val="en-GB"/>
                </w:rPr>
                <w:t>https://doi.org/10.1007/978-3-030-22055-6_3</w:t>
              </w:r>
            </w:hyperlink>
            <w:r w:rsidRPr="00B47A06">
              <w:rPr>
                <w:rStyle w:val="bibliographic-informationvalue"/>
                <w:lang w:val="en-GB"/>
              </w:rPr>
              <w:t>.</w:t>
            </w:r>
          </w:p>
        </w:tc>
      </w:tr>
      <w:tr w:rsidR="00034E74" w:rsidRPr="005A064D" w14:paraId="2F480D08" w14:textId="77777777" w:rsidTr="004011E0">
        <w:trPr>
          <w:trHeight w:val="460"/>
        </w:trPr>
        <w:tc>
          <w:tcPr>
            <w:tcW w:w="5778" w:type="dxa"/>
            <w:gridSpan w:val="3"/>
            <w:tcBorders>
              <w:right w:val="single" w:sz="4" w:space="0" w:color="auto"/>
            </w:tcBorders>
          </w:tcPr>
          <w:p w14:paraId="55300037" w14:textId="77777777" w:rsidR="00034E74" w:rsidRDefault="00034E74" w:rsidP="004011E0">
            <w:r w:rsidRPr="00A04DBB">
              <w:rPr>
                <w:lang w:val="en-GB"/>
              </w:rPr>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el/los IPs y miembros del equipo de investigación</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52815" w14:textId="77777777" w:rsidR="00034E74" w:rsidRDefault="00034E74" w:rsidP="004011E0">
            <w:pPr>
              <w:rPr>
                <w:b/>
              </w:rPr>
            </w:pPr>
            <w:r>
              <w:rPr>
                <w:b/>
              </w:rPr>
              <w:t>Total libros:</w:t>
            </w:r>
          </w:p>
          <w:p w14:paraId="685F68E5" w14:textId="77777777" w:rsidR="00034E74" w:rsidRPr="009F0580" w:rsidRDefault="00034E74" w:rsidP="004011E0">
            <w:pPr>
              <w:rPr>
                <w:b/>
              </w:rPr>
            </w:pPr>
            <w:r>
              <w:rPr>
                <w:b/>
              </w:rPr>
              <w:t xml:space="preserve">Total capítulos de libros: </w:t>
            </w:r>
            <w:r w:rsidRPr="006143EB">
              <w:rPr>
                <w:b/>
              </w:rPr>
              <w:t>1</w:t>
            </w:r>
          </w:p>
        </w:tc>
      </w:tr>
      <w:tr w:rsidR="00034E74" w:rsidRPr="00BF73BF" w14:paraId="0828CE38"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7A28BEB3" w14:textId="77777777" w:rsidR="00034E74" w:rsidRPr="00BF73BF" w:rsidRDefault="00034E74" w:rsidP="004011E0">
            <w:pPr>
              <w:rPr>
                <w:rStyle w:val="bold"/>
                <w:rFonts w:eastAsia="Calibri"/>
                <w:highlight w:val="yellow"/>
              </w:rPr>
            </w:pPr>
            <w:r w:rsidRPr="00BF73BF">
              <w:rPr>
                <w:rStyle w:val="bold"/>
                <w:rFonts w:eastAsia="Calibri"/>
              </w:rPr>
              <w:t>E</w:t>
            </w:r>
            <w:r>
              <w:rPr>
                <w:rStyle w:val="bold"/>
                <w:rFonts w:eastAsia="Calibri"/>
              </w:rPr>
              <w:t>4</w:t>
            </w:r>
            <w:r w:rsidRPr="00BF73BF">
              <w:rPr>
                <w:rStyle w:val="bold"/>
                <w:rFonts w:eastAsia="Calibri"/>
              </w:rPr>
              <w:t xml:space="preserve">. </w:t>
            </w:r>
            <w:r w:rsidRPr="002A449A">
              <w:rPr>
                <w:rStyle w:val="bold"/>
                <w:rFonts w:eastAsia="Calibri"/>
              </w:rPr>
              <w:t xml:space="preserve"> Publicaciones en </w:t>
            </w:r>
            <w:r w:rsidRPr="006143EB">
              <w:rPr>
                <w:rStyle w:val="bold"/>
                <w:rFonts w:eastAsia="Calibri"/>
              </w:rPr>
              <w:t>“open acess”</w:t>
            </w:r>
            <w:r w:rsidRPr="002A449A">
              <w:rPr>
                <w:rStyle w:val="bold"/>
                <w:rFonts w:eastAsia="Calibri"/>
              </w:rPr>
              <w:t xml:space="preserve"> directamente </w:t>
            </w:r>
            <w:r>
              <w:rPr>
                <w:rStyle w:val="bold"/>
                <w:rFonts w:eastAsia="Calibri"/>
              </w:rPr>
              <w:t>relacionadas con</w:t>
            </w:r>
            <w:r w:rsidRPr="002A449A">
              <w:rPr>
                <w:rStyle w:val="bold"/>
                <w:rFonts w:eastAsia="Calibri"/>
              </w:rPr>
              <w:t xml:space="preserve"> los resultados del proyecto. </w:t>
            </w:r>
            <w:r w:rsidRPr="005625D8">
              <w:rPr>
                <w:i/>
              </w:rPr>
              <w:t xml:space="preserve"> Indique </w:t>
            </w:r>
            <w:r>
              <w:rPr>
                <w:i/>
              </w:rPr>
              <w:t>autores*,  título, referencia de la publicación, año…</w:t>
            </w:r>
          </w:p>
        </w:tc>
      </w:tr>
      <w:tr w:rsidR="00034E74" w:rsidRPr="0082214E" w14:paraId="537E83F2"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07BF11E" w14:textId="77777777" w:rsidR="00034E74" w:rsidRPr="00357012" w:rsidRDefault="00034E74" w:rsidP="004011E0">
            <w:pPr>
              <w:rPr>
                <w:b/>
                <w:lang w:val="es-ES_tradnl"/>
              </w:rPr>
            </w:pPr>
            <w:r w:rsidRPr="00357012">
              <w:rPr>
                <w:b/>
                <w:lang w:val="es-ES_tradnl"/>
              </w:rPr>
              <w:t>1.</w:t>
            </w:r>
          </w:p>
        </w:tc>
        <w:tc>
          <w:tcPr>
            <w:tcW w:w="9072" w:type="dxa"/>
            <w:gridSpan w:val="5"/>
            <w:tcBorders>
              <w:top w:val="single" w:sz="4" w:space="0" w:color="auto"/>
              <w:left w:val="single" w:sz="4" w:space="0" w:color="auto"/>
              <w:bottom w:val="single" w:sz="4" w:space="0" w:color="auto"/>
              <w:right w:val="single" w:sz="4" w:space="0" w:color="auto"/>
            </w:tcBorders>
          </w:tcPr>
          <w:p w14:paraId="4DDDDD45" w14:textId="77777777" w:rsidR="00034E74" w:rsidRPr="0082214E" w:rsidRDefault="00034E74" w:rsidP="004011E0">
            <w:pPr>
              <w:rPr>
                <w:b/>
                <w:lang w:val="en-GB"/>
              </w:rPr>
            </w:pPr>
            <w:r w:rsidRPr="00357012">
              <w:rPr>
                <w:rFonts w:cs="Arial"/>
                <w:b/>
                <w:szCs w:val="20"/>
                <w:lang w:val="es-ES_tradnl"/>
              </w:rPr>
              <w:t>Pay, M. T.</w:t>
            </w:r>
            <w:r w:rsidRPr="00357012">
              <w:rPr>
                <w:rFonts w:cs="Arial"/>
                <w:szCs w:val="20"/>
                <w:lang w:val="es-ES_tradnl"/>
              </w:rPr>
              <w:t xml:space="preserve">, Gangoiti, G., </w:t>
            </w:r>
            <w:r w:rsidRPr="00357012">
              <w:rPr>
                <w:rFonts w:cs="Arial"/>
                <w:b/>
                <w:szCs w:val="20"/>
                <w:lang w:val="es-ES_tradnl"/>
              </w:rPr>
              <w:t>Guevara, M</w:t>
            </w:r>
            <w:r w:rsidRPr="00357012">
              <w:rPr>
                <w:rFonts w:cs="Arial"/>
                <w:szCs w:val="20"/>
                <w:lang w:val="es-ES_tradnl"/>
              </w:rPr>
              <w:t xml:space="preserve">., Napelenok, S., Querol, X., Jorba, O., and Pérez García-Pando, C., 2019. </w:t>
            </w:r>
            <w:r w:rsidRPr="00B55164">
              <w:rPr>
                <w:rFonts w:cs="Arial"/>
                <w:szCs w:val="20"/>
                <w:lang w:val="en-GB"/>
              </w:rPr>
              <w:t xml:space="preserve">Ozone source apportionment during peak summer events over southwestern Europe., </w:t>
            </w:r>
            <w:r w:rsidRPr="00B55164">
              <w:rPr>
                <w:lang w:val="en-GB"/>
              </w:rPr>
              <w:t xml:space="preserve"> </w:t>
            </w:r>
            <w:hyperlink r:id="rId25" w:tgtFrame="_blank" w:tooltip="https://www.atmos-chem-phys.net/19/5467/2019/acp-19-5467-2019.html" w:history="1">
              <w:r w:rsidRPr="00B55164">
                <w:rPr>
                  <w:rFonts w:cs="Arial"/>
                  <w:lang w:val="en-GB"/>
                </w:rPr>
                <w:t>Atmospheric Chemistry and Physics, 19, 5467-5494, doi.org/10.5194/acp-19-5467-2019</w:t>
              </w:r>
            </w:hyperlink>
            <w:r w:rsidRPr="00B55164">
              <w:rPr>
                <w:rFonts w:cs="Arial"/>
                <w:lang w:val="en-GB"/>
              </w:rPr>
              <w:t xml:space="preserve">. </w:t>
            </w:r>
            <w:r w:rsidRPr="0082214E">
              <w:rPr>
                <w:rFonts w:cs="Arial"/>
                <w:lang w:val="en-GB"/>
              </w:rPr>
              <w:t>Factor de impacto: 5.668 (2018), 1</w:t>
            </w:r>
            <w:r w:rsidRPr="0082214E">
              <w:rPr>
                <w:rFonts w:cs="Arial"/>
                <w:vertAlign w:val="superscript"/>
                <w:lang w:val="en-GB"/>
              </w:rPr>
              <w:t>er</w:t>
            </w:r>
            <w:r w:rsidRPr="0082214E">
              <w:rPr>
                <w:rFonts w:cs="Arial"/>
                <w:lang w:val="en-GB"/>
              </w:rPr>
              <w:t xml:space="preserve"> cuartil.</w:t>
            </w:r>
          </w:p>
        </w:tc>
      </w:tr>
      <w:tr w:rsidR="00034E74" w:rsidRPr="002A449A" w14:paraId="5B0CD84D"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3798B9A0" w14:textId="77777777" w:rsidR="00034E74" w:rsidRPr="00D56758" w:rsidRDefault="00034E74" w:rsidP="004011E0">
            <w:pPr>
              <w:rPr>
                <w:b/>
                <w:lang w:val="en-GB"/>
              </w:rPr>
            </w:pPr>
            <w:r w:rsidRPr="00D56758">
              <w:rPr>
                <w:b/>
                <w:lang w:val="en-GB"/>
              </w:rPr>
              <w:t>2.</w:t>
            </w:r>
          </w:p>
        </w:tc>
        <w:tc>
          <w:tcPr>
            <w:tcW w:w="9072" w:type="dxa"/>
            <w:gridSpan w:val="5"/>
            <w:tcBorders>
              <w:top w:val="single" w:sz="4" w:space="0" w:color="auto"/>
              <w:left w:val="single" w:sz="4" w:space="0" w:color="auto"/>
              <w:bottom w:val="single" w:sz="4" w:space="0" w:color="auto"/>
              <w:right w:val="single" w:sz="4" w:space="0" w:color="auto"/>
            </w:tcBorders>
          </w:tcPr>
          <w:p w14:paraId="7915F960" w14:textId="77777777" w:rsidR="00034E74" w:rsidRPr="00357012" w:rsidRDefault="00034E74" w:rsidP="004011E0">
            <w:pPr>
              <w:rPr>
                <w:rFonts w:cs="Arial"/>
              </w:rPr>
            </w:pPr>
            <w:r w:rsidRPr="00357012">
              <w:rPr>
                <w:rFonts w:cs="Arial"/>
                <w:b/>
              </w:rPr>
              <w:t>Guevara, M.</w:t>
            </w:r>
            <w:r w:rsidRPr="00357012">
              <w:rPr>
                <w:rFonts w:cs="Arial"/>
              </w:rPr>
              <w:t xml:space="preserve">, C. Tena, M. Porquet, O. Jorba and C. Pérez García-Pando, 2019. </w:t>
            </w:r>
            <w:r w:rsidRPr="00B55164">
              <w:rPr>
                <w:rFonts w:cs="Arial"/>
                <w:lang w:val="en-GB"/>
              </w:rPr>
              <w:t xml:space="preserve">A stand-alone multiscale atmospheric emission model (HERMESv3). Part 1: global and regional module.  </w:t>
            </w:r>
            <w:hyperlink r:id="rId26" w:tgtFrame="_blank" w:tooltip="https://www.geosci-model-dev.net/12/1885/2019/" w:history="1">
              <w:r w:rsidRPr="00357012">
                <w:rPr>
                  <w:rFonts w:cs="Arial"/>
                </w:rPr>
                <w:t>Geoscientific Model Development, 12, 1885-1907, doi:10.5194/gmd-12-1885-2019</w:t>
              </w:r>
            </w:hyperlink>
            <w:r w:rsidRPr="00357012">
              <w:rPr>
                <w:rFonts w:cs="Arial"/>
              </w:rPr>
              <w:t xml:space="preserve">.  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2A449A" w14:paraId="152AD862"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16D2E8B4" w14:textId="77777777" w:rsidR="00034E74" w:rsidRDefault="00034E74" w:rsidP="004011E0">
            <w:pPr>
              <w:rPr>
                <w:b/>
              </w:rPr>
            </w:pPr>
            <w:r>
              <w:rPr>
                <w:b/>
              </w:rPr>
              <w:t>3.</w:t>
            </w:r>
          </w:p>
        </w:tc>
        <w:tc>
          <w:tcPr>
            <w:tcW w:w="9072" w:type="dxa"/>
            <w:gridSpan w:val="5"/>
            <w:tcBorders>
              <w:top w:val="single" w:sz="4" w:space="0" w:color="auto"/>
              <w:left w:val="single" w:sz="4" w:space="0" w:color="auto"/>
              <w:bottom w:val="single" w:sz="4" w:space="0" w:color="auto"/>
              <w:right w:val="single" w:sz="4" w:space="0" w:color="auto"/>
            </w:tcBorders>
          </w:tcPr>
          <w:p w14:paraId="3435F5FE" w14:textId="77777777" w:rsidR="00034E74" w:rsidRPr="00357012" w:rsidRDefault="00034E74" w:rsidP="004011E0">
            <w:pPr>
              <w:rPr>
                <w:rFonts w:cs="Arial"/>
                <w:lang w:val="en-GB"/>
              </w:rPr>
            </w:pPr>
            <w:r w:rsidRPr="00357012">
              <w:rPr>
                <w:rFonts w:cs="Arial"/>
                <w:b/>
              </w:rPr>
              <w:t>Guevara, M.</w:t>
            </w:r>
            <w:r w:rsidRPr="00357012">
              <w:rPr>
                <w:rFonts w:cs="Arial"/>
              </w:rPr>
              <w:t xml:space="preserve">, C. Tena, M. Porquet, O. Jorba and C. Pérez García-Pando, 2019. </w:t>
            </w:r>
            <w:r w:rsidRPr="00B55164">
              <w:rPr>
                <w:rFonts w:cs="Arial"/>
                <w:lang w:val="en-GB"/>
              </w:rPr>
              <w:t xml:space="preserve">A stand-alone multiscale atmospheric emission model (HERMESv3). Part 2: bottom-up module.  </w:t>
            </w:r>
            <w:r w:rsidRPr="00357012">
              <w:rPr>
                <w:rFonts w:cs="Arial"/>
                <w:lang w:val="en-GB"/>
              </w:rPr>
              <w:t xml:space="preserve">Geoscientific Model Development Discussion, </w:t>
            </w:r>
            <w:hyperlink r:id="rId27" w:history="1">
              <w:r w:rsidRPr="00357012">
                <w:rPr>
                  <w:rFonts w:cs="Arial"/>
                  <w:lang w:val="en-GB"/>
                </w:rPr>
                <w:t>https://doi.org/10.5194/gmd-2019-295</w:t>
              </w:r>
            </w:hyperlink>
            <w:r w:rsidRPr="00357012">
              <w:rPr>
                <w:rFonts w:cs="Arial"/>
                <w:lang w:val="en-GB"/>
              </w:rPr>
              <w:t xml:space="preserve">, in review, 2019.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2A449A" w14:paraId="3413287A"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27BBE98A" w14:textId="77777777" w:rsidR="00034E74" w:rsidRDefault="00034E74" w:rsidP="004011E0">
            <w:pPr>
              <w:rPr>
                <w:b/>
              </w:rPr>
            </w:pPr>
            <w:r>
              <w:rPr>
                <w:b/>
              </w:rPr>
              <w:t>4.</w:t>
            </w:r>
          </w:p>
        </w:tc>
        <w:tc>
          <w:tcPr>
            <w:tcW w:w="9072" w:type="dxa"/>
            <w:gridSpan w:val="5"/>
            <w:tcBorders>
              <w:top w:val="single" w:sz="4" w:space="0" w:color="auto"/>
              <w:left w:val="single" w:sz="4" w:space="0" w:color="auto"/>
              <w:bottom w:val="single" w:sz="4" w:space="0" w:color="auto"/>
              <w:right w:val="single" w:sz="4" w:space="0" w:color="auto"/>
            </w:tcBorders>
          </w:tcPr>
          <w:p w14:paraId="6EFB26FA" w14:textId="77777777" w:rsidR="00034E74" w:rsidRPr="00357012" w:rsidRDefault="00034E74" w:rsidP="004011E0">
            <w:pPr>
              <w:rPr>
                <w:rFonts w:cs="Arial"/>
              </w:rPr>
            </w:pPr>
            <w:r w:rsidRPr="00357012">
              <w:rPr>
                <w:rFonts w:cs="Arial"/>
                <w:lang w:val="en-GB"/>
              </w:rPr>
              <w:t xml:space="preserve">Benavides, J., M. Snyder, </w:t>
            </w:r>
            <w:r w:rsidRPr="00357012">
              <w:rPr>
                <w:rFonts w:cs="Arial"/>
                <w:b/>
                <w:lang w:val="en-GB"/>
              </w:rPr>
              <w:t>M. Guevara</w:t>
            </w:r>
            <w:r w:rsidRPr="00357012">
              <w:rPr>
                <w:rFonts w:cs="Arial"/>
                <w:lang w:val="en-GB"/>
              </w:rPr>
              <w:t xml:space="preserve">, A. Soret, C. Pérez García-Pando, F. Amato, X. Querol and O. Jorba., 2019:  CALIOPE-Urban v1.0: coupling R-LINE with a mesoscale air quality modelling system for urban air quality forecasts over Barcelona city (Spain), </w:t>
            </w:r>
            <w:hyperlink r:id="rId28" w:tgtFrame="_blank" w:tooltip="https://www.geosci-model-dev.net/12/2811/2019/" w:history="1">
              <w:r w:rsidRPr="00357012">
                <w:rPr>
                  <w:rFonts w:cs="Arial"/>
                  <w:lang w:val="en-GB"/>
                </w:rPr>
                <w:t>Geoscientific Model Development, 12, 2811-2835, doi:10.5194/gmd-12-2811-2019</w:t>
              </w:r>
            </w:hyperlink>
            <w:r w:rsidRPr="00357012">
              <w:rPr>
                <w:rFonts w:cs="Arial"/>
                <w:lang w:val="en-GB"/>
              </w:rPr>
              <w:t xml:space="preserve">.  </w:t>
            </w:r>
            <w:r w:rsidRPr="00357012">
              <w:rPr>
                <w:rFonts w:cs="Arial"/>
              </w:rPr>
              <w:t xml:space="preserve">Factor de impacto: </w:t>
            </w:r>
            <w:r>
              <w:rPr>
                <w:rFonts w:cs="Arial"/>
              </w:rPr>
              <w:t>5.154</w:t>
            </w:r>
            <w:r w:rsidRPr="00357012">
              <w:rPr>
                <w:rFonts w:cs="Arial"/>
              </w:rPr>
              <w:t xml:space="preserve"> (2018), 1</w:t>
            </w:r>
            <w:r w:rsidRPr="00357012">
              <w:rPr>
                <w:rFonts w:cs="Arial"/>
                <w:vertAlign w:val="superscript"/>
              </w:rPr>
              <w:t>er</w:t>
            </w:r>
            <w:r w:rsidRPr="00357012">
              <w:rPr>
                <w:rFonts w:cs="Arial"/>
              </w:rPr>
              <w:t xml:space="preserve"> cuartil.</w:t>
            </w:r>
          </w:p>
        </w:tc>
      </w:tr>
      <w:tr w:rsidR="00034E74" w:rsidRPr="009F0580" w14:paraId="0865BB40" w14:textId="77777777" w:rsidTr="004011E0">
        <w:trPr>
          <w:trHeight w:val="460"/>
        </w:trPr>
        <w:tc>
          <w:tcPr>
            <w:tcW w:w="5778" w:type="dxa"/>
            <w:gridSpan w:val="3"/>
            <w:tcBorders>
              <w:right w:val="single" w:sz="4" w:space="0" w:color="auto"/>
            </w:tcBorders>
          </w:tcPr>
          <w:p w14:paraId="5E049A46" w14:textId="77777777" w:rsidR="00034E74" w:rsidRDefault="00034E74" w:rsidP="004011E0">
            <w:r>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el/los IPs y miembros del equipo de investigación</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F53FB" w14:textId="77777777" w:rsidR="00034E74" w:rsidRPr="009F0580" w:rsidRDefault="00034E74" w:rsidP="004011E0">
            <w:pPr>
              <w:rPr>
                <w:b/>
              </w:rPr>
            </w:pPr>
            <w:r>
              <w:rPr>
                <w:b/>
              </w:rPr>
              <w:t xml:space="preserve">Total publicaciones: </w:t>
            </w:r>
            <w:r w:rsidRPr="006143EB">
              <w:rPr>
                <w:b/>
              </w:rPr>
              <w:t>4</w:t>
            </w:r>
          </w:p>
        </w:tc>
      </w:tr>
      <w:tr w:rsidR="00034E74" w:rsidRPr="00BF73BF" w14:paraId="770A3ED0"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41CD2B7D" w14:textId="77777777" w:rsidR="00034E74" w:rsidRPr="00BF73BF" w:rsidRDefault="00034E74" w:rsidP="004011E0">
            <w:pPr>
              <w:rPr>
                <w:rStyle w:val="bold"/>
                <w:rFonts w:eastAsia="Calibri"/>
                <w:highlight w:val="yellow"/>
              </w:rPr>
            </w:pPr>
            <w:r w:rsidRPr="00BF73BF">
              <w:rPr>
                <w:rStyle w:val="bold"/>
                <w:rFonts w:eastAsia="Calibri"/>
              </w:rPr>
              <w:t>E</w:t>
            </w:r>
            <w:r>
              <w:rPr>
                <w:rStyle w:val="bold"/>
                <w:rFonts w:eastAsia="Calibri"/>
              </w:rPr>
              <w:t>5</w:t>
            </w:r>
            <w:r w:rsidRPr="00C439F3">
              <w:rPr>
                <w:rStyle w:val="bold"/>
                <w:rFonts w:eastAsia="Calibri"/>
              </w:rPr>
              <w:t>.   Patentes directamente derivadas de los resultados del proyecto. Indicar si están licenciadas y/o en explotación.</w:t>
            </w:r>
            <w:r w:rsidRPr="00C439F3">
              <w:rPr>
                <w:i/>
              </w:rPr>
              <w:t xml:space="preserve"> Indique</w:t>
            </w:r>
            <w:r w:rsidRPr="005625D8">
              <w:rPr>
                <w:i/>
              </w:rPr>
              <w:t xml:space="preserve"> </w:t>
            </w:r>
            <w:r>
              <w:rPr>
                <w:i/>
              </w:rPr>
              <w:t>autores*,  título, referencia, año…</w:t>
            </w:r>
          </w:p>
        </w:tc>
      </w:tr>
      <w:tr w:rsidR="00034E74" w:rsidRPr="002A449A" w14:paraId="03FD4D51" w14:textId="77777777" w:rsidTr="004011E0">
        <w:trPr>
          <w:trHeight w:val="460"/>
        </w:trPr>
        <w:tc>
          <w:tcPr>
            <w:tcW w:w="534" w:type="dxa"/>
            <w:tcBorders>
              <w:top w:val="single" w:sz="4" w:space="0" w:color="auto"/>
              <w:left w:val="single" w:sz="4" w:space="0" w:color="auto"/>
              <w:bottom w:val="single" w:sz="4" w:space="0" w:color="auto"/>
              <w:right w:val="single" w:sz="4" w:space="0" w:color="auto"/>
            </w:tcBorders>
          </w:tcPr>
          <w:p w14:paraId="5F189AAF" w14:textId="77777777" w:rsidR="00034E74" w:rsidRPr="00551092" w:rsidRDefault="00034E74" w:rsidP="004011E0">
            <w:pPr>
              <w:rPr>
                <w:b/>
              </w:rPr>
            </w:pPr>
            <w:r>
              <w:rPr>
                <w:b/>
              </w:rPr>
              <w:t>1.</w:t>
            </w:r>
          </w:p>
        </w:tc>
        <w:tc>
          <w:tcPr>
            <w:tcW w:w="9072" w:type="dxa"/>
            <w:gridSpan w:val="5"/>
            <w:tcBorders>
              <w:top w:val="single" w:sz="4" w:space="0" w:color="auto"/>
              <w:left w:val="single" w:sz="4" w:space="0" w:color="auto"/>
              <w:bottom w:val="single" w:sz="4" w:space="0" w:color="auto"/>
              <w:right w:val="single" w:sz="4" w:space="0" w:color="auto"/>
            </w:tcBorders>
          </w:tcPr>
          <w:p w14:paraId="4DF325C8" w14:textId="364BB100" w:rsidR="00034E74" w:rsidRPr="002A449A" w:rsidRDefault="009D2938" w:rsidP="004011E0">
            <w:pPr>
              <w:rPr>
                <w:b/>
              </w:rPr>
            </w:pPr>
            <w:r>
              <w:rPr>
                <w:b/>
              </w:rPr>
              <w:t>-</w:t>
            </w:r>
          </w:p>
        </w:tc>
      </w:tr>
      <w:tr w:rsidR="00034E74" w:rsidRPr="009F0580" w14:paraId="18924E24" w14:textId="77777777" w:rsidTr="004011E0">
        <w:trPr>
          <w:trHeight w:val="460"/>
        </w:trPr>
        <w:tc>
          <w:tcPr>
            <w:tcW w:w="5353" w:type="dxa"/>
            <w:gridSpan w:val="2"/>
            <w:tcBorders>
              <w:bottom w:val="single" w:sz="4" w:space="0" w:color="auto"/>
              <w:right w:val="single" w:sz="4" w:space="0" w:color="auto"/>
            </w:tcBorders>
          </w:tcPr>
          <w:p w14:paraId="551064C0" w14:textId="77777777" w:rsidR="00034E74" w:rsidRDefault="00034E74" w:rsidP="004011E0">
            <w:r>
              <w:t xml:space="preserve"> </w:t>
            </w:r>
            <w:r w:rsidRPr="00BF73BF">
              <w:rPr>
                <w:rStyle w:val="bold"/>
                <w:rFonts w:eastAsia="Calibri"/>
                <w:b w:val="0"/>
                <w:color w:val="000000" w:themeColor="text1"/>
                <w:sz w:val="16"/>
                <w:szCs w:val="16"/>
              </w:rPr>
              <w:t xml:space="preserve">*   </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el/los IPs y miembros del equipo de investigación</w:t>
            </w:r>
          </w:p>
        </w:tc>
        <w:tc>
          <w:tcPr>
            <w:tcW w:w="4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F6CF" w14:textId="77777777" w:rsidR="00034E74" w:rsidRDefault="00034E74" w:rsidP="004011E0">
            <w:pPr>
              <w:rPr>
                <w:b/>
              </w:rPr>
            </w:pPr>
            <w:r>
              <w:rPr>
                <w:b/>
              </w:rPr>
              <w:t>Total patentes:</w:t>
            </w:r>
          </w:p>
          <w:p w14:paraId="270A53F8" w14:textId="77777777" w:rsidR="00034E74" w:rsidRDefault="00034E74" w:rsidP="004011E0">
            <w:pPr>
              <w:rPr>
                <w:b/>
              </w:rPr>
            </w:pPr>
            <w:r w:rsidRPr="009F0580">
              <w:rPr>
                <w:b/>
              </w:rPr>
              <w:t>Total</w:t>
            </w:r>
            <w:r>
              <w:rPr>
                <w:b/>
              </w:rPr>
              <w:t xml:space="preserve"> patentes licenciadas</w:t>
            </w:r>
            <w:r w:rsidRPr="009F0580">
              <w:rPr>
                <w:b/>
              </w:rPr>
              <w:t>:</w:t>
            </w:r>
          </w:p>
          <w:p w14:paraId="524412CE" w14:textId="77777777" w:rsidR="00034E74" w:rsidRPr="009F0580" w:rsidRDefault="00034E74" w:rsidP="004011E0">
            <w:pPr>
              <w:rPr>
                <w:b/>
              </w:rPr>
            </w:pPr>
            <w:r>
              <w:rPr>
                <w:b/>
              </w:rPr>
              <w:t>Total patentes en explotación:</w:t>
            </w:r>
          </w:p>
        </w:tc>
      </w:tr>
      <w:tr w:rsidR="00034E74" w:rsidRPr="009F0580" w14:paraId="240CE8FB"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FCC84BC" w14:textId="77777777" w:rsidR="00034E74" w:rsidRPr="00337BEA" w:rsidRDefault="00034E74" w:rsidP="004011E0">
            <w:pPr>
              <w:rPr>
                <w:rStyle w:val="bold"/>
                <w:rFonts w:eastAsia="Calibri"/>
                <w:highlight w:val="yellow"/>
              </w:rPr>
            </w:pPr>
            <w:r>
              <w:rPr>
                <w:rStyle w:val="bold"/>
                <w:rFonts w:eastAsia="Calibri"/>
              </w:rPr>
              <w:lastRenderedPageBreak/>
              <w:t>E6. Asistencia a congresos, conferencias o workshops relacionados con el proyecto</w:t>
            </w:r>
          </w:p>
        </w:tc>
      </w:tr>
      <w:tr w:rsidR="00581381" w:rsidRPr="009F0580" w14:paraId="759DBDF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C0E3BCD" w14:textId="31FCF471" w:rsidR="00581381" w:rsidRPr="00790F10" w:rsidRDefault="00581381" w:rsidP="00581381">
            <w:pPr>
              <w:rPr>
                <w:b/>
                <w:highlight w:val="yellow"/>
                <w:lang w:val="en-GB"/>
              </w:rPr>
            </w:pPr>
            <w:r w:rsidRPr="00790F10">
              <w:rPr>
                <w:b/>
                <w:highlight w:val="yellow"/>
                <w:lang w:val="en-GB"/>
              </w:rPr>
              <w:t xml:space="preserve">Nombre del congreso/conferencia/ workshop: </w:t>
            </w:r>
            <w:r w:rsidRPr="00790F10">
              <w:rPr>
                <w:rFonts w:cs="Arial"/>
                <w:szCs w:val="20"/>
                <w:highlight w:val="yellow"/>
                <w:lang w:val="en-GB"/>
              </w:rPr>
              <w:t>37th International Technical Meeting on Air Pollution Modelling and its Application</w:t>
            </w:r>
          </w:p>
          <w:p w14:paraId="09190BCE" w14:textId="203D4FB1" w:rsidR="00581381" w:rsidRPr="00790F10" w:rsidRDefault="00581381" w:rsidP="00581381">
            <w:pPr>
              <w:rPr>
                <w:b/>
                <w:highlight w:val="yellow"/>
                <w:lang w:val="en-GB"/>
              </w:rPr>
            </w:pPr>
            <w:r w:rsidRPr="00790F10">
              <w:rPr>
                <w:b/>
                <w:highlight w:val="yellow"/>
                <w:lang w:val="en-GB"/>
              </w:rPr>
              <w:t xml:space="preserve">Título: </w:t>
            </w:r>
            <w:r w:rsidRPr="00790F10">
              <w:rPr>
                <w:rFonts w:cs="Arial"/>
                <w:szCs w:val="20"/>
                <w:highlight w:val="yellow"/>
                <w:lang w:val="en-GB"/>
              </w:rPr>
              <w:t xml:space="preserve"> </w:t>
            </w:r>
            <w:r w:rsidRPr="00790F10">
              <w:rPr>
                <w:highlight w:val="yellow"/>
                <w:lang w:val="en-GB"/>
              </w:rPr>
              <w:t xml:space="preserve">  </w:t>
            </w:r>
            <w:r w:rsidRPr="00790F10">
              <w:rPr>
                <w:rFonts w:cs="Arial"/>
                <w:szCs w:val="20"/>
                <w:highlight w:val="yellow"/>
                <w:lang w:val="en-GB"/>
              </w:rPr>
              <w:t>Local traffic contribution to black carbon horizontal and vertical profiles in compact urban areas</w:t>
            </w:r>
          </w:p>
          <w:p w14:paraId="20E699A2" w14:textId="77777777" w:rsidR="00581381" w:rsidRPr="00790F10" w:rsidRDefault="00581381" w:rsidP="00581381">
            <w:pPr>
              <w:rPr>
                <w:b/>
                <w:highlight w:val="yellow"/>
                <w:lang w:val="en-GB"/>
              </w:rPr>
            </w:pPr>
            <w:r w:rsidRPr="00790F10">
              <w:rPr>
                <w:b/>
                <w:highlight w:val="yellow"/>
                <w:lang w:val="en-GB"/>
              </w:rPr>
              <w:t xml:space="preserve">Tipo de comunicación: </w:t>
            </w:r>
            <w:r w:rsidRPr="00790F10">
              <w:rPr>
                <w:highlight w:val="yellow"/>
                <w:lang w:val="en-GB"/>
              </w:rPr>
              <w:t>Oral</w:t>
            </w:r>
          </w:p>
          <w:p w14:paraId="49A08D61" w14:textId="6FEB5622" w:rsidR="00581381" w:rsidRPr="00790F10" w:rsidRDefault="00581381" w:rsidP="00581381">
            <w:pPr>
              <w:rPr>
                <w:highlight w:val="yellow"/>
                <w:lang w:val="es-ES_tradnl"/>
              </w:rPr>
            </w:pPr>
            <w:r w:rsidRPr="00790F10">
              <w:rPr>
                <w:b/>
                <w:highlight w:val="yellow"/>
                <w:lang w:val="es-ES_tradnl"/>
              </w:rPr>
              <w:t xml:space="preserve">Autores*: </w:t>
            </w:r>
            <w:r w:rsidRPr="00790F10">
              <w:rPr>
                <w:highlight w:val="yellow"/>
                <w:lang w:val="es-ES_tradnl"/>
              </w:rPr>
              <w:t xml:space="preserve"> </w:t>
            </w:r>
            <w:r w:rsidRPr="00790F10">
              <w:rPr>
                <w:rFonts w:cs="Arial"/>
                <w:szCs w:val="20"/>
                <w:highlight w:val="yellow"/>
                <w:lang w:val="es-ES_tradnl"/>
              </w:rPr>
              <w:t xml:space="preserve">Benavides, J., </w:t>
            </w:r>
            <w:r w:rsidRPr="00790F10">
              <w:rPr>
                <w:rFonts w:cs="Arial"/>
                <w:szCs w:val="20"/>
                <w:highlight w:val="yellow"/>
              </w:rPr>
              <w:t xml:space="preserve"> Amato, F., </w:t>
            </w:r>
            <w:r w:rsidRPr="00790F10">
              <w:rPr>
                <w:rFonts w:cs="Arial"/>
                <w:szCs w:val="20"/>
                <w:highlight w:val="yellow"/>
                <w:lang w:val="es-ES_tradnl"/>
              </w:rPr>
              <w:t xml:space="preserve"> Snyder, M., </w:t>
            </w:r>
            <w:r w:rsidRPr="00790F10">
              <w:rPr>
                <w:rFonts w:cs="Arial"/>
                <w:b/>
                <w:szCs w:val="20"/>
                <w:highlight w:val="yellow"/>
                <w:lang w:val="es-ES_tradnl"/>
              </w:rPr>
              <w:t>Guevara, M.,</w:t>
            </w:r>
            <w:r w:rsidRPr="00790F10">
              <w:rPr>
                <w:rFonts w:cs="Arial"/>
                <w:szCs w:val="20"/>
                <w:highlight w:val="yellow"/>
                <w:lang w:val="es-ES_tradnl"/>
              </w:rPr>
              <w:t xml:space="preserve">  Soret, A., Pérez García-Pando, C., Querol, X., Jorba, O.</w:t>
            </w:r>
          </w:p>
          <w:p w14:paraId="231B9E89" w14:textId="28FA0548" w:rsidR="00581381" w:rsidRPr="00B47A06" w:rsidRDefault="00581381" w:rsidP="00581381">
            <w:pPr>
              <w:rPr>
                <w:b/>
              </w:rPr>
            </w:pPr>
            <w:r w:rsidRPr="00790F10">
              <w:rPr>
                <w:highlight w:val="yellow"/>
              </w:rPr>
              <w:t>Año: 2019</w:t>
            </w:r>
          </w:p>
        </w:tc>
      </w:tr>
      <w:tr w:rsidR="00034E74" w:rsidRPr="009F0580" w14:paraId="5C9D400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7AEAFC1" w14:textId="77777777" w:rsidR="00034E74" w:rsidRPr="00790F10" w:rsidRDefault="00034E74" w:rsidP="004011E0">
            <w:pPr>
              <w:rPr>
                <w:b/>
                <w:highlight w:val="yellow"/>
                <w:lang w:val="en-GB"/>
              </w:rPr>
            </w:pPr>
            <w:r w:rsidRPr="00790F10">
              <w:rPr>
                <w:b/>
                <w:highlight w:val="yellow"/>
                <w:lang w:val="en-GB"/>
              </w:rPr>
              <w:t xml:space="preserve">Nombre del congreso/conferencia/workshop: </w:t>
            </w:r>
            <w:r w:rsidRPr="00790F10">
              <w:rPr>
                <w:highlight w:val="yellow"/>
                <w:lang w:val="en-GB"/>
              </w:rPr>
              <w:t>27th GLOREAM Workshop</w:t>
            </w:r>
          </w:p>
          <w:p w14:paraId="6399769F" w14:textId="77777777" w:rsidR="00034E74" w:rsidRPr="00790F10" w:rsidRDefault="00034E74" w:rsidP="004011E0">
            <w:pPr>
              <w:rPr>
                <w:b/>
                <w:highlight w:val="yellow"/>
                <w:lang w:val="en-GB"/>
              </w:rPr>
            </w:pPr>
            <w:r w:rsidRPr="00790F10">
              <w:rPr>
                <w:b/>
                <w:highlight w:val="yellow"/>
                <w:lang w:val="en-GB"/>
              </w:rPr>
              <w:t xml:space="preserve">Título: </w:t>
            </w:r>
            <w:r w:rsidRPr="00790F10">
              <w:rPr>
                <w:highlight w:val="yellow"/>
                <w:lang w:val="en-GB"/>
              </w:rPr>
              <w:t xml:space="preserve"> European air quality with the online multiscale MONARCH v2.0 Model</w:t>
            </w:r>
          </w:p>
          <w:p w14:paraId="1168A71A" w14:textId="77777777" w:rsidR="00034E74" w:rsidRPr="00790F10" w:rsidRDefault="00034E74" w:rsidP="004011E0">
            <w:pPr>
              <w:rPr>
                <w:b/>
                <w:highlight w:val="yellow"/>
              </w:rPr>
            </w:pPr>
            <w:r w:rsidRPr="00790F10">
              <w:rPr>
                <w:b/>
                <w:highlight w:val="yellow"/>
              </w:rPr>
              <w:t xml:space="preserve">Tipo de comunicación: </w:t>
            </w:r>
            <w:r w:rsidRPr="00790F10">
              <w:rPr>
                <w:highlight w:val="yellow"/>
              </w:rPr>
              <w:t>Oral</w:t>
            </w:r>
          </w:p>
          <w:p w14:paraId="76DF5527" w14:textId="77777777" w:rsidR="00034E74" w:rsidRPr="00790F10" w:rsidRDefault="00034E74" w:rsidP="004011E0">
            <w:pPr>
              <w:rPr>
                <w:b/>
                <w:highlight w:val="yellow"/>
              </w:rPr>
            </w:pPr>
            <w:r w:rsidRPr="00790F10">
              <w:rPr>
                <w:b/>
                <w:highlight w:val="yellow"/>
              </w:rPr>
              <w:t xml:space="preserve">Autores*: </w:t>
            </w:r>
            <w:r w:rsidRPr="00790F10">
              <w:rPr>
                <w:highlight w:val="yellow"/>
                <w:lang w:val="es-ES_tradnl"/>
              </w:rPr>
              <w:t xml:space="preserve"> Jorba, O., Perez García-Pando, C., Tena, C., Serradell, K., Porquet, M., Petetin, H., </w:t>
            </w:r>
            <w:r w:rsidRPr="00790F10">
              <w:rPr>
                <w:b/>
                <w:highlight w:val="yellow"/>
                <w:u w:val="single"/>
                <w:lang w:val="es-ES_tradnl"/>
              </w:rPr>
              <w:t>Pay, M.T.,</w:t>
            </w:r>
            <w:r w:rsidRPr="00790F10">
              <w:rPr>
                <w:highlight w:val="yellow"/>
                <w:lang w:val="es-ES_tradnl"/>
              </w:rPr>
              <w:t xml:space="preserve"> Olid, M., Obiso, V., Montané, G., Macchia, F., Klose, </w:t>
            </w:r>
            <w:r w:rsidRPr="00790F10">
              <w:rPr>
                <w:b/>
                <w:highlight w:val="yellow"/>
                <w:lang w:val="es-ES_tradnl"/>
              </w:rPr>
              <w:t>M., Guevara</w:t>
            </w:r>
            <w:r w:rsidRPr="00790F10">
              <w:rPr>
                <w:highlight w:val="yellow"/>
                <w:lang w:val="es-ES_tradnl"/>
              </w:rPr>
              <w:t>, M., Gonçalves, M., Escribano, J., Di Tomaso, E., Dawson, M., Bowdalo, D., Benincasa, F., Benavides, J., Basart, S.,</w:t>
            </w:r>
          </w:p>
          <w:p w14:paraId="70D2A8A9" w14:textId="77777777" w:rsidR="00034E74" w:rsidRPr="002D08B0" w:rsidRDefault="00034E74" w:rsidP="004011E0">
            <w:pPr>
              <w:rPr>
                <w:b/>
                <w:lang w:val="en-GB"/>
              </w:rPr>
            </w:pPr>
            <w:r w:rsidRPr="00790F10">
              <w:rPr>
                <w:b/>
                <w:highlight w:val="yellow"/>
              </w:rPr>
              <w:t xml:space="preserve">Año: </w:t>
            </w:r>
            <w:r w:rsidRPr="00790F10">
              <w:rPr>
                <w:highlight w:val="yellow"/>
              </w:rPr>
              <w:t>2019</w:t>
            </w:r>
          </w:p>
        </w:tc>
      </w:tr>
      <w:tr w:rsidR="006143EB" w:rsidRPr="009F0580" w14:paraId="7039072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1A8C04B" w14:textId="77777777" w:rsidR="006143EB" w:rsidRPr="002F600E" w:rsidRDefault="006143EB" w:rsidP="006143EB">
            <w:pPr>
              <w:rPr>
                <w:b/>
                <w:lang w:val="en-GB"/>
              </w:rPr>
            </w:pPr>
            <w:r w:rsidRPr="002F600E">
              <w:rPr>
                <w:b/>
                <w:lang w:val="en-GB"/>
              </w:rPr>
              <w:t xml:space="preserve">Nombre del congreso/conferencia/ workshop: </w:t>
            </w:r>
            <w:r w:rsidRPr="002F600E">
              <w:rPr>
                <w:lang w:val="en-GB"/>
              </w:rPr>
              <w:t xml:space="preserve"> </w:t>
            </w:r>
            <w:r>
              <w:rPr>
                <w:lang w:val="en-GB"/>
              </w:rPr>
              <w:t>37</w:t>
            </w:r>
            <w:r w:rsidRPr="002F600E">
              <w:rPr>
                <w:vertAlign w:val="superscript"/>
                <w:lang w:val="en-GB"/>
              </w:rPr>
              <w:t>th</w:t>
            </w:r>
            <w:r>
              <w:rPr>
                <w:lang w:val="en-GB"/>
              </w:rPr>
              <w:t xml:space="preserve"> </w:t>
            </w:r>
            <w:r w:rsidRPr="002F600E">
              <w:rPr>
                <w:lang w:val="en-GB"/>
              </w:rPr>
              <w:t>International Technical Meetings (ITM) on Air Pollution Modelling</w:t>
            </w:r>
          </w:p>
          <w:p w14:paraId="11E5C974" w14:textId="77777777" w:rsidR="006143EB" w:rsidRPr="002F600E" w:rsidRDefault="006143EB" w:rsidP="006143EB">
            <w:pPr>
              <w:rPr>
                <w:b/>
                <w:lang w:val="en-GB"/>
              </w:rPr>
            </w:pPr>
            <w:r w:rsidRPr="002F600E">
              <w:rPr>
                <w:b/>
                <w:lang w:val="en-GB"/>
              </w:rPr>
              <w:t xml:space="preserve">Título: </w:t>
            </w:r>
            <w:r w:rsidRPr="002F600E">
              <w:rPr>
                <w:lang w:val="en-GB"/>
              </w:rPr>
              <w:t xml:space="preserve"> HERMESv3: a stand-alone multiscale atmospheric emission modelling framework</w:t>
            </w:r>
          </w:p>
          <w:p w14:paraId="376E1034" w14:textId="77777777" w:rsidR="006143EB" w:rsidRPr="002F600E" w:rsidRDefault="006143EB" w:rsidP="006143EB">
            <w:r w:rsidRPr="005E7DD2">
              <w:rPr>
                <w:b/>
              </w:rPr>
              <w:t>Tipo de comunicación:</w:t>
            </w:r>
            <w:r>
              <w:rPr>
                <w:b/>
              </w:rPr>
              <w:t xml:space="preserve"> </w:t>
            </w:r>
            <w:r>
              <w:t>Oral</w:t>
            </w:r>
          </w:p>
          <w:p w14:paraId="1470630D" w14:textId="77777777" w:rsidR="006143EB" w:rsidRPr="005E7DD2" w:rsidRDefault="006143EB" w:rsidP="006143EB">
            <w:pPr>
              <w:rPr>
                <w:b/>
              </w:rPr>
            </w:pPr>
            <w:r w:rsidRPr="005E7DD2">
              <w:rPr>
                <w:b/>
              </w:rPr>
              <w:t>Autores</w:t>
            </w:r>
            <w:r>
              <w:rPr>
                <w:b/>
              </w:rPr>
              <w:t>*</w:t>
            </w:r>
            <w:r w:rsidRPr="005E7DD2">
              <w:rPr>
                <w:b/>
              </w:rPr>
              <w:t>:</w:t>
            </w:r>
            <w:r>
              <w:rPr>
                <w:b/>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Tena, C</w:t>
            </w:r>
            <w:r>
              <w:rPr>
                <w:lang w:val="es-ES_tradnl"/>
              </w:rPr>
              <w:t>,</w:t>
            </w:r>
            <w:r w:rsidRPr="001A4766" w:rsidDel="00A32F96">
              <w:rPr>
                <w:lang w:val="es-ES_tradnl"/>
              </w:rPr>
              <w:t xml:space="preserve"> </w:t>
            </w:r>
            <w:r w:rsidRPr="001A4766">
              <w:rPr>
                <w:lang w:val="es-ES_tradnl"/>
              </w:rPr>
              <w:t>Jorba, O., Pe</w:t>
            </w:r>
            <w:r>
              <w:rPr>
                <w:lang w:val="es-ES_tradnl"/>
              </w:rPr>
              <w:t>rez García-Pando, C.</w:t>
            </w:r>
          </w:p>
          <w:p w14:paraId="24BC8B4E" w14:textId="36949A21" w:rsidR="006143EB" w:rsidRPr="00790F10" w:rsidRDefault="006143EB" w:rsidP="006143EB">
            <w:pPr>
              <w:rPr>
                <w:b/>
                <w:highlight w:val="yellow"/>
                <w:lang w:val="en-GB"/>
              </w:rPr>
            </w:pPr>
            <w:r w:rsidRPr="002C61E5">
              <w:rPr>
                <w:b/>
              </w:rPr>
              <w:t>Año</w:t>
            </w:r>
            <w:r w:rsidRPr="00A32F96">
              <w:rPr>
                <w:b/>
              </w:rPr>
              <w:t>:</w:t>
            </w:r>
            <w:r w:rsidRPr="002F600E">
              <w:t xml:space="preserve"> 2019</w:t>
            </w:r>
          </w:p>
        </w:tc>
      </w:tr>
      <w:tr w:rsidR="006143EB" w:rsidRPr="009F0580" w14:paraId="5562609B"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DE9A480" w14:textId="77777777" w:rsidR="006143EB" w:rsidRPr="002D08B0" w:rsidRDefault="006143EB" w:rsidP="006143EB">
            <w:pPr>
              <w:rPr>
                <w:b/>
                <w:lang w:val="en-GB"/>
              </w:rPr>
            </w:pPr>
            <w:r w:rsidRPr="002D08B0">
              <w:rPr>
                <w:b/>
                <w:lang w:val="en-GB"/>
              </w:rPr>
              <w:t>N</w:t>
            </w:r>
            <w:r>
              <w:rPr>
                <w:b/>
                <w:lang w:val="en-GB"/>
              </w:rPr>
              <w:t>ombre del congreso/conferencia/</w:t>
            </w:r>
            <w:r w:rsidRPr="002D08B0">
              <w:rPr>
                <w:b/>
                <w:lang w:val="en-GB"/>
              </w:rPr>
              <w:t>workshop</w:t>
            </w:r>
            <w:r w:rsidRPr="00553B6D">
              <w:rPr>
                <w:lang w:val="en-GB"/>
              </w:rPr>
              <w:t xml:space="preserve">: </w:t>
            </w:r>
            <w:r>
              <w:rPr>
                <w:lang w:val="en-GB"/>
              </w:rPr>
              <w:t>21</w:t>
            </w:r>
            <w:r w:rsidRPr="002F600E">
              <w:rPr>
                <w:vertAlign w:val="superscript"/>
                <w:lang w:val="en-GB"/>
              </w:rPr>
              <w:t>st</w:t>
            </w:r>
            <w:r>
              <w:rPr>
                <w:lang w:val="en-GB"/>
              </w:rPr>
              <w:t xml:space="preserve"> </w:t>
            </w:r>
            <w:r w:rsidRPr="00553B6D">
              <w:rPr>
                <w:lang w:val="en-GB"/>
              </w:rPr>
              <w:t>EGU General Assembly</w:t>
            </w:r>
          </w:p>
          <w:p w14:paraId="0758AB67" w14:textId="77777777" w:rsidR="006143EB" w:rsidRPr="002D08B0" w:rsidRDefault="006143EB" w:rsidP="006143EB">
            <w:pPr>
              <w:rPr>
                <w:b/>
                <w:lang w:val="en-GB"/>
              </w:rPr>
            </w:pPr>
            <w:r w:rsidRPr="002D08B0">
              <w:rPr>
                <w:b/>
                <w:lang w:val="en-GB"/>
              </w:rPr>
              <w:t xml:space="preserve">Título: </w:t>
            </w:r>
            <w:r w:rsidRPr="00A32F96">
              <w:rPr>
                <w:lang w:val="en-GB"/>
              </w:rPr>
              <w:t>HERMESv3: an open source and stand-alone multiscale atmospheric emission modelling framework</w:t>
            </w:r>
          </w:p>
          <w:p w14:paraId="6FB44D48" w14:textId="77777777" w:rsidR="006143EB" w:rsidRPr="005E7DD2" w:rsidRDefault="006143EB" w:rsidP="006143EB">
            <w:pPr>
              <w:rPr>
                <w:b/>
              </w:rPr>
            </w:pPr>
            <w:r w:rsidRPr="005E7DD2">
              <w:rPr>
                <w:b/>
              </w:rPr>
              <w:t>Tipo de comunicación:</w:t>
            </w:r>
            <w:r>
              <w:rPr>
                <w:b/>
              </w:rPr>
              <w:t xml:space="preserve"> </w:t>
            </w:r>
            <w:r w:rsidRPr="002D08B0">
              <w:t>Oral</w:t>
            </w:r>
          </w:p>
          <w:p w14:paraId="7305AC34"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Tena, C</w:t>
            </w:r>
            <w:r>
              <w:rPr>
                <w:lang w:val="es-ES_tradnl"/>
              </w:rPr>
              <w:t>,</w:t>
            </w:r>
            <w:r w:rsidRPr="001A4766" w:rsidDel="00A32F96">
              <w:rPr>
                <w:lang w:val="es-ES_tradnl"/>
              </w:rPr>
              <w:t xml:space="preserve"> </w:t>
            </w:r>
            <w:r w:rsidRPr="001A4766">
              <w:rPr>
                <w:lang w:val="es-ES_tradnl"/>
              </w:rPr>
              <w:t>Jorba, O., Pe</w:t>
            </w:r>
            <w:r>
              <w:rPr>
                <w:lang w:val="es-ES_tradnl"/>
              </w:rPr>
              <w:t>rez García-Pando, C.</w:t>
            </w:r>
          </w:p>
          <w:p w14:paraId="5194D2A8" w14:textId="3BAC3A35" w:rsidR="006143EB" w:rsidRPr="00790F10" w:rsidRDefault="006143EB" w:rsidP="006143EB">
            <w:pPr>
              <w:rPr>
                <w:b/>
                <w:highlight w:val="yellow"/>
                <w:lang w:val="en-GB"/>
              </w:rPr>
            </w:pPr>
            <w:r w:rsidRPr="002C61E5">
              <w:rPr>
                <w:b/>
              </w:rPr>
              <w:t>Año:</w:t>
            </w:r>
            <w:r>
              <w:rPr>
                <w:b/>
              </w:rPr>
              <w:t xml:space="preserve"> </w:t>
            </w:r>
            <w:r w:rsidRPr="002D08B0">
              <w:t>2019</w:t>
            </w:r>
          </w:p>
        </w:tc>
      </w:tr>
      <w:tr w:rsidR="006143EB" w:rsidRPr="009F0580" w14:paraId="1515378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941CBB5" w14:textId="77777777" w:rsidR="006143EB" w:rsidRPr="002D08B0" w:rsidRDefault="006143EB" w:rsidP="006143EB">
            <w:pPr>
              <w:rPr>
                <w:b/>
                <w:lang w:val="en-GB"/>
              </w:rPr>
            </w:pPr>
            <w:r w:rsidRPr="002D08B0">
              <w:rPr>
                <w:b/>
                <w:lang w:val="en-GB"/>
              </w:rPr>
              <w:t>N</w:t>
            </w:r>
            <w:r>
              <w:rPr>
                <w:b/>
                <w:lang w:val="en-GB"/>
              </w:rPr>
              <w:t>ombre del congreso/conferencia/</w:t>
            </w:r>
            <w:r w:rsidRPr="002D08B0">
              <w:rPr>
                <w:b/>
                <w:lang w:val="en-GB"/>
              </w:rPr>
              <w:t>workshop</w:t>
            </w:r>
            <w:r w:rsidRPr="002F600E">
              <w:rPr>
                <w:lang w:val="en-GB"/>
              </w:rPr>
              <w:t xml:space="preserve">: </w:t>
            </w:r>
            <w:r>
              <w:rPr>
                <w:lang w:val="en-GB"/>
              </w:rPr>
              <w:t>27</w:t>
            </w:r>
            <w:r w:rsidRPr="002F600E">
              <w:rPr>
                <w:vertAlign w:val="superscript"/>
                <w:lang w:val="en-GB"/>
              </w:rPr>
              <w:t>th</w:t>
            </w:r>
            <w:r w:rsidRPr="002D08B0">
              <w:rPr>
                <w:lang w:val="en-GB"/>
              </w:rPr>
              <w:t xml:space="preserve"> GLOREAM Workshop</w:t>
            </w:r>
          </w:p>
          <w:p w14:paraId="4C30D165" w14:textId="77777777" w:rsidR="006143EB" w:rsidRPr="002D08B0" w:rsidRDefault="006143EB" w:rsidP="006143EB">
            <w:pPr>
              <w:rPr>
                <w:b/>
                <w:lang w:val="en-GB"/>
              </w:rPr>
            </w:pPr>
            <w:r w:rsidRPr="002D08B0">
              <w:rPr>
                <w:b/>
                <w:lang w:val="en-GB"/>
              </w:rPr>
              <w:t xml:space="preserve">Título: </w:t>
            </w:r>
            <w:r w:rsidRPr="00A32F96">
              <w:rPr>
                <w:lang w:val="en-GB"/>
              </w:rPr>
              <w:t>HERMESv3: an open source and stand-alone multiscale atmospheric emission modelling framework</w:t>
            </w:r>
          </w:p>
          <w:p w14:paraId="07DDE616" w14:textId="77777777" w:rsidR="006143EB" w:rsidRPr="005E7DD2" w:rsidRDefault="006143EB" w:rsidP="006143EB">
            <w:pPr>
              <w:rPr>
                <w:b/>
              </w:rPr>
            </w:pPr>
            <w:r w:rsidRPr="005E7DD2">
              <w:rPr>
                <w:b/>
              </w:rPr>
              <w:t>Tipo de comunicación:</w:t>
            </w:r>
            <w:r>
              <w:rPr>
                <w:b/>
              </w:rPr>
              <w:t xml:space="preserve"> </w:t>
            </w:r>
            <w:r w:rsidRPr="002D08B0">
              <w:t>Oral</w:t>
            </w:r>
          </w:p>
          <w:p w14:paraId="66D09E06"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Jorba, O., Perez García-Pando, C., Tena, C</w:t>
            </w:r>
          </w:p>
          <w:p w14:paraId="6179B4AD" w14:textId="6C4B49AF" w:rsidR="006143EB" w:rsidRPr="00790F10" w:rsidRDefault="006143EB" w:rsidP="006143EB">
            <w:pPr>
              <w:rPr>
                <w:b/>
                <w:highlight w:val="yellow"/>
                <w:lang w:val="en-GB"/>
              </w:rPr>
            </w:pPr>
            <w:r w:rsidRPr="002C61E5">
              <w:rPr>
                <w:b/>
              </w:rPr>
              <w:t>Año:</w:t>
            </w:r>
            <w:r>
              <w:rPr>
                <w:b/>
              </w:rPr>
              <w:t xml:space="preserve"> </w:t>
            </w:r>
            <w:r w:rsidRPr="002D08B0">
              <w:t>2019</w:t>
            </w:r>
          </w:p>
        </w:tc>
      </w:tr>
      <w:tr w:rsidR="00034E74" w:rsidRPr="009F0580" w14:paraId="6EAC5440"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7ADFDEC" w14:textId="77777777" w:rsidR="00034E74" w:rsidRDefault="00034E74" w:rsidP="004011E0">
            <w:pPr>
              <w:rPr>
                <w:b/>
              </w:rPr>
            </w:pPr>
            <w:r w:rsidRPr="005E7DD2">
              <w:rPr>
                <w:b/>
              </w:rPr>
              <w:t>Nombre del congreso/conferencia/ workshop:</w:t>
            </w:r>
            <w:r>
              <w:rPr>
                <w:b/>
              </w:rPr>
              <w:t xml:space="preserve"> </w:t>
            </w:r>
            <w:r>
              <w:rPr>
                <w:lang w:val="es-ES_tradnl"/>
              </w:rPr>
              <w:t xml:space="preserve"> II Foro Tecnológico: “</w:t>
            </w:r>
            <w:r w:rsidRPr="001A4766">
              <w:rPr>
                <w:lang w:val="es-ES_tradnl"/>
              </w:rPr>
              <w:t>Bases científico técnicas para la mejora de la calidad del aire en España</w:t>
            </w:r>
          </w:p>
          <w:p w14:paraId="08F3151D" w14:textId="77777777" w:rsidR="00034E74" w:rsidRPr="005E7DD2" w:rsidRDefault="00034E74" w:rsidP="004011E0">
            <w:pPr>
              <w:rPr>
                <w:b/>
              </w:rPr>
            </w:pPr>
            <w:r>
              <w:rPr>
                <w:b/>
              </w:rPr>
              <w:t xml:space="preserve">Título: </w:t>
            </w:r>
            <w:r w:rsidRPr="001A4766">
              <w:rPr>
                <w:lang w:val="es-ES_tradnl"/>
              </w:rPr>
              <w:t xml:space="preserve"> Modelización de ozono troposférico para evaluar la eficacia de medidas sobre emisión de precursors</w:t>
            </w:r>
          </w:p>
          <w:p w14:paraId="707DACDC" w14:textId="77777777" w:rsidR="00034E74" w:rsidRPr="005E7DD2" w:rsidRDefault="00034E74" w:rsidP="004011E0">
            <w:pPr>
              <w:rPr>
                <w:b/>
              </w:rPr>
            </w:pPr>
            <w:r w:rsidRPr="005E7DD2">
              <w:rPr>
                <w:b/>
              </w:rPr>
              <w:t>Tipo de comunicación:</w:t>
            </w:r>
            <w:r>
              <w:rPr>
                <w:b/>
              </w:rPr>
              <w:t xml:space="preserve"> </w:t>
            </w:r>
            <w:r w:rsidRPr="002D08B0">
              <w:t>Oral (invitada)</w:t>
            </w:r>
          </w:p>
          <w:p w14:paraId="205D5E06" w14:textId="77777777" w:rsidR="00034E74" w:rsidRPr="005E7DD2" w:rsidRDefault="00034E74" w:rsidP="004011E0">
            <w:pPr>
              <w:rPr>
                <w:b/>
              </w:rPr>
            </w:pPr>
            <w:r w:rsidRPr="005E7DD2">
              <w:rPr>
                <w:b/>
              </w:rPr>
              <w:t>Autores</w:t>
            </w:r>
            <w:r>
              <w:rPr>
                <w:b/>
              </w:rPr>
              <w:t>*</w:t>
            </w:r>
            <w:r w:rsidRPr="005E7DD2">
              <w:rPr>
                <w:b/>
              </w:rPr>
              <w:t>:</w:t>
            </w:r>
            <w:r>
              <w:rPr>
                <w:b/>
              </w:rPr>
              <w:t xml:space="preserve"> </w:t>
            </w:r>
            <w:r w:rsidRPr="002D08B0">
              <w:rPr>
                <w:b/>
              </w:rPr>
              <w:t xml:space="preserve"> Pay, M.T.</w:t>
            </w:r>
          </w:p>
          <w:p w14:paraId="38ECC773" w14:textId="77777777" w:rsidR="00034E74" w:rsidRPr="005E7DD2" w:rsidRDefault="00034E74" w:rsidP="004011E0">
            <w:pPr>
              <w:rPr>
                <w:b/>
              </w:rPr>
            </w:pPr>
            <w:r w:rsidRPr="002C61E5">
              <w:rPr>
                <w:b/>
              </w:rPr>
              <w:t>Año:</w:t>
            </w:r>
            <w:r>
              <w:rPr>
                <w:b/>
              </w:rPr>
              <w:t xml:space="preserve"> </w:t>
            </w:r>
            <w:r w:rsidRPr="002D08B0">
              <w:t>2019</w:t>
            </w:r>
          </w:p>
        </w:tc>
      </w:tr>
      <w:tr w:rsidR="006143EB" w:rsidRPr="009F0580" w14:paraId="4200E9D6"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0BE6FA06" w14:textId="77777777" w:rsidR="006143EB" w:rsidRDefault="006143EB" w:rsidP="006143EB">
            <w:pPr>
              <w:rPr>
                <w:b/>
              </w:rPr>
            </w:pPr>
            <w:r w:rsidRPr="005E7DD2">
              <w:rPr>
                <w:b/>
              </w:rPr>
              <w:t>Nombre del congreso/conferencia/ workshop:</w:t>
            </w:r>
            <w:r>
              <w:rPr>
                <w:b/>
              </w:rPr>
              <w:t xml:space="preserve"> </w:t>
            </w:r>
            <w:r>
              <w:rPr>
                <w:lang w:val="es-ES_tradnl"/>
              </w:rPr>
              <w:t xml:space="preserve"> II Foro Tecnológico: “</w:t>
            </w:r>
            <w:r w:rsidRPr="001A4766">
              <w:rPr>
                <w:lang w:val="es-ES_tradnl"/>
              </w:rPr>
              <w:t>Bases científico técnicas para la mejora de la calidad del aire en España</w:t>
            </w:r>
          </w:p>
          <w:p w14:paraId="371278EB" w14:textId="77777777" w:rsidR="006143EB" w:rsidRPr="005E7DD2" w:rsidRDefault="006143EB" w:rsidP="006143EB">
            <w:pPr>
              <w:rPr>
                <w:b/>
              </w:rPr>
            </w:pPr>
            <w:r>
              <w:rPr>
                <w:b/>
              </w:rPr>
              <w:t xml:space="preserve">Título: </w:t>
            </w:r>
            <w:r w:rsidRPr="001A4766">
              <w:rPr>
                <w:lang w:val="es-ES_tradnl"/>
              </w:rPr>
              <w:t xml:space="preserve"> </w:t>
            </w:r>
            <w:r w:rsidRPr="0016096A">
              <w:rPr>
                <w:lang w:val="es-ES_tradnl"/>
              </w:rPr>
              <w:t>Adaptación de inventarios para model</w:t>
            </w:r>
            <w:r>
              <w:rPr>
                <w:lang w:val="es-ES_tradnl"/>
              </w:rPr>
              <w:t xml:space="preserve">ización de la calidad del aire </w:t>
            </w:r>
          </w:p>
          <w:p w14:paraId="5AB5A6D0" w14:textId="77777777" w:rsidR="006143EB" w:rsidRPr="005E7DD2" w:rsidRDefault="006143EB" w:rsidP="006143EB">
            <w:pPr>
              <w:rPr>
                <w:b/>
              </w:rPr>
            </w:pPr>
            <w:r w:rsidRPr="005E7DD2">
              <w:rPr>
                <w:b/>
              </w:rPr>
              <w:t>Tipo de comunicación:</w:t>
            </w:r>
            <w:r>
              <w:rPr>
                <w:b/>
              </w:rPr>
              <w:t xml:space="preserve"> </w:t>
            </w:r>
            <w:r>
              <w:t>Oral (invitado</w:t>
            </w:r>
            <w:r w:rsidRPr="002D08B0">
              <w:t>)</w:t>
            </w:r>
          </w:p>
          <w:p w14:paraId="05CD526E" w14:textId="77777777" w:rsidR="006143EB" w:rsidRPr="002F600E" w:rsidRDefault="006143EB" w:rsidP="006143EB">
            <w:r w:rsidRPr="005E7DD2">
              <w:rPr>
                <w:b/>
              </w:rPr>
              <w:t>Autores</w:t>
            </w:r>
            <w:r>
              <w:rPr>
                <w:b/>
              </w:rPr>
              <w:t>*</w:t>
            </w:r>
            <w:r w:rsidRPr="005E7DD2">
              <w:rPr>
                <w:b/>
              </w:rPr>
              <w:t>:</w:t>
            </w:r>
            <w:r>
              <w:rPr>
                <w:b/>
              </w:rPr>
              <w:t xml:space="preserve">  Guevara</w:t>
            </w:r>
            <w:r w:rsidRPr="002D08B0">
              <w:rPr>
                <w:b/>
              </w:rPr>
              <w:t>, M.</w:t>
            </w:r>
            <w:r>
              <w:t xml:space="preserve">, </w:t>
            </w:r>
            <w:r w:rsidRPr="001A4766">
              <w:rPr>
                <w:lang w:val="es-ES_tradnl"/>
              </w:rPr>
              <w:t>Jorba, O., Perez García-Pando, C., Tena, C.,</w:t>
            </w:r>
          </w:p>
          <w:p w14:paraId="667F7037" w14:textId="30E009C6" w:rsidR="006143EB" w:rsidRPr="005E7DD2" w:rsidRDefault="006143EB" w:rsidP="006143EB">
            <w:pPr>
              <w:rPr>
                <w:b/>
              </w:rPr>
            </w:pPr>
            <w:r w:rsidRPr="002C61E5">
              <w:rPr>
                <w:b/>
              </w:rPr>
              <w:t>Año:</w:t>
            </w:r>
            <w:r>
              <w:rPr>
                <w:b/>
              </w:rPr>
              <w:t xml:space="preserve"> </w:t>
            </w:r>
            <w:r w:rsidRPr="002D08B0">
              <w:t>2019</w:t>
            </w:r>
          </w:p>
        </w:tc>
      </w:tr>
      <w:tr w:rsidR="00034E74" w:rsidRPr="009F0580" w14:paraId="557FD58F"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4291468" w14:textId="77777777" w:rsidR="00034E74" w:rsidRPr="002D08B0" w:rsidRDefault="00034E74" w:rsidP="004011E0">
            <w:pPr>
              <w:rPr>
                <w:b/>
                <w:lang w:val="en-GB"/>
              </w:rPr>
            </w:pPr>
            <w:r w:rsidRPr="002D08B0">
              <w:rPr>
                <w:b/>
                <w:lang w:val="en-GB"/>
              </w:rPr>
              <w:t xml:space="preserve">Nombre del congreso/conferencia/ workshop: </w:t>
            </w:r>
            <w:r w:rsidRPr="00121F26">
              <w:rPr>
                <w:lang w:val="en-GB"/>
              </w:rPr>
              <w:t xml:space="preserve"> TAIEX Multi-country workshop on Air quality policy </w:t>
            </w:r>
            <w:r>
              <w:rPr>
                <w:lang w:val="en-GB"/>
              </w:rPr>
              <w:t>implementation related to ozone</w:t>
            </w:r>
            <w:r w:rsidRPr="00121F26">
              <w:rPr>
                <w:lang w:val="en-GB"/>
              </w:rPr>
              <w:t>, European Commission</w:t>
            </w:r>
          </w:p>
          <w:p w14:paraId="1700CF0C" w14:textId="77777777" w:rsidR="00034E74" w:rsidRPr="002D08B0" w:rsidRDefault="00034E74" w:rsidP="004011E0">
            <w:pPr>
              <w:rPr>
                <w:b/>
                <w:lang w:val="en-GB"/>
              </w:rPr>
            </w:pPr>
            <w:r w:rsidRPr="002D08B0">
              <w:rPr>
                <w:b/>
                <w:lang w:val="en-GB"/>
              </w:rPr>
              <w:t xml:space="preserve">Título:  </w:t>
            </w:r>
            <w:r w:rsidRPr="00121F26">
              <w:rPr>
                <w:lang w:val="en-GB"/>
              </w:rPr>
              <w:t xml:space="preserve"> O3 sensitivity by reducing emissions of precursors in Barcelona</w:t>
            </w:r>
          </w:p>
          <w:p w14:paraId="1513BD1A" w14:textId="77777777" w:rsidR="00034E74" w:rsidRPr="005E7DD2" w:rsidRDefault="00034E74" w:rsidP="004011E0">
            <w:pPr>
              <w:rPr>
                <w:b/>
              </w:rPr>
            </w:pPr>
            <w:r w:rsidRPr="005E7DD2">
              <w:rPr>
                <w:b/>
              </w:rPr>
              <w:t>Tipo de comunicación:</w:t>
            </w:r>
            <w:r>
              <w:rPr>
                <w:b/>
              </w:rPr>
              <w:t xml:space="preserve"> </w:t>
            </w:r>
            <w:r w:rsidRPr="002D08B0">
              <w:t>Oral (invitada)</w:t>
            </w:r>
          </w:p>
          <w:p w14:paraId="314A5BB3" w14:textId="77777777" w:rsidR="00034E74" w:rsidRPr="002D08B0" w:rsidRDefault="00034E74" w:rsidP="004011E0">
            <w:pPr>
              <w:rPr>
                <w:b/>
              </w:rPr>
            </w:pPr>
            <w:r w:rsidRPr="005E7DD2">
              <w:rPr>
                <w:b/>
              </w:rPr>
              <w:t>Autores</w:t>
            </w:r>
            <w:r>
              <w:rPr>
                <w:b/>
              </w:rPr>
              <w:t>*</w:t>
            </w:r>
            <w:r w:rsidRPr="005E7DD2">
              <w:rPr>
                <w:b/>
              </w:rPr>
              <w:t>:</w:t>
            </w:r>
            <w:r>
              <w:rPr>
                <w:b/>
              </w:rPr>
              <w:t xml:space="preserve"> </w:t>
            </w:r>
            <w:r w:rsidRPr="002D08B0">
              <w:rPr>
                <w:b/>
              </w:rPr>
              <w:t xml:space="preserve"> Pay, M.T.</w:t>
            </w:r>
          </w:p>
          <w:p w14:paraId="0CAC9FEC" w14:textId="77777777" w:rsidR="00034E74" w:rsidRPr="005E7DD2" w:rsidRDefault="00034E74" w:rsidP="004011E0">
            <w:pPr>
              <w:rPr>
                <w:b/>
              </w:rPr>
            </w:pPr>
            <w:r w:rsidRPr="002C61E5">
              <w:rPr>
                <w:b/>
              </w:rPr>
              <w:t>Año:</w:t>
            </w:r>
            <w:r>
              <w:rPr>
                <w:b/>
              </w:rPr>
              <w:t xml:space="preserve"> </w:t>
            </w:r>
            <w:r w:rsidRPr="00C114DF">
              <w:t>2018</w:t>
            </w:r>
          </w:p>
        </w:tc>
      </w:tr>
      <w:tr w:rsidR="00034E74" w:rsidRPr="009F0580" w14:paraId="2DCAF815"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430AAF7" w14:textId="77777777" w:rsidR="00034E74" w:rsidRPr="00C47485" w:rsidRDefault="00034E74" w:rsidP="004011E0">
            <w:pPr>
              <w:rPr>
                <w:b/>
                <w:lang w:val="en-GB"/>
              </w:rPr>
            </w:pPr>
            <w:r w:rsidRPr="00C47485">
              <w:rPr>
                <w:b/>
                <w:lang w:val="en-GB"/>
              </w:rPr>
              <w:lastRenderedPageBreak/>
              <w:t xml:space="preserve">Nombre del congreso/conferencia/ workshop: </w:t>
            </w:r>
            <w:r w:rsidRPr="00C47485">
              <w:rPr>
                <w:rFonts w:cs="Arial"/>
                <w:szCs w:val="20"/>
                <w:lang w:val="en-GB"/>
              </w:rPr>
              <w:t>36th International Technical Meeting on Air Pollution Modelling and its Application</w:t>
            </w:r>
          </w:p>
          <w:p w14:paraId="7A1B7B4D" w14:textId="77777777" w:rsidR="00034E74" w:rsidRPr="00C47485" w:rsidRDefault="00034E74" w:rsidP="004011E0">
            <w:pPr>
              <w:rPr>
                <w:b/>
                <w:lang w:val="en-GB"/>
              </w:rPr>
            </w:pPr>
            <w:r w:rsidRPr="00C47485">
              <w:rPr>
                <w:b/>
                <w:lang w:val="en-GB"/>
              </w:rPr>
              <w:t xml:space="preserve">Título: </w:t>
            </w:r>
            <w:r w:rsidRPr="00C47485">
              <w:rPr>
                <w:rFonts w:cs="Arial"/>
                <w:szCs w:val="20"/>
                <w:lang w:val="en-GB"/>
              </w:rPr>
              <w:t xml:space="preserve"> Unravelling the origin of high ozone concentrations in southwestern Europe</w:t>
            </w:r>
          </w:p>
          <w:p w14:paraId="0B56344F" w14:textId="77777777" w:rsidR="00034E74" w:rsidRPr="005E7DD2" w:rsidRDefault="00034E74" w:rsidP="004011E0">
            <w:pPr>
              <w:rPr>
                <w:b/>
              </w:rPr>
            </w:pPr>
            <w:r w:rsidRPr="005E7DD2">
              <w:rPr>
                <w:b/>
              </w:rPr>
              <w:t>Tipo de comunicación:</w:t>
            </w:r>
            <w:r>
              <w:rPr>
                <w:b/>
              </w:rPr>
              <w:t xml:space="preserve"> </w:t>
            </w:r>
            <w:r w:rsidRPr="00C47485">
              <w:t>Oral</w:t>
            </w:r>
          </w:p>
          <w:p w14:paraId="05216D94"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Pay, M.T</w:t>
            </w:r>
            <w:r w:rsidRPr="001520AD">
              <w:rPr>
                <w:rFonts w:cs="Arial"/>
                <w:szCs w:val="20"/>
              </w:rPr>
              <w:t xml:space="preserve">.; García-Pando, C.; </w:t>
            </w:r>
            <w:r w:rsidRPr="00790F10">
              <w:rPr>
                <w:rFonts w:cs="Arial"/>
                <w:b/>
                <w:szCs w:val="20"/>
              </w:rPr>
              <w:t>Guevara, M.</w:t>
            </w:r>
            <w:r w:rsidRPr="001520AD">
              <w:rPr>
                <w:rFonts w:cs="Arial"/>
                <w:szCs w:val="20"/>
              </w:rPr>
              <w:t>; Napelenok, S.; Querol, X.</w:t>
            </w:r>
          </w:p>
          <w:p w14:paraId="6E75870D" w14:textId="77777777" w:rsidR="00034E74" w:rsidRPr="002C61E5" w:rsidRDefault="00034E74" w:rsidP="004011E0">
            <w:pPr>
              <w:rPr>
                <w:b/>
              </w:rPr>
            </w:pPr>
            <w:r w:rsidRPr="002C61E5">
              <w:rPr>
                <w:b/>
              </w:rPr>
              <w:t>Año:</w:t>
            </w:r>
            <w:r>
              <w:rPr>
                <w:b/>
              </w:rPr>
              <w:t xml:space="preserve"> </w:t>
            </w:r>
            <w:r w:rsidRPr="00C47485">
              <w:t>2018</w:t>
            </w:r>
          </w:p>
        </w:tc>
      </w:tr>
      <w:tr w:rsidR="006143EB" w:rsidRPr="009F0580" w14:paraId="0FCA177D"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2FA05B6" w14:textId="77777777" w:rsidR="006143EB" w:rsidRPr="002D08B0" w:rsidRDefault="006143EB" w:rsidP="006143EB">
            <w:pPr>
              <w:rPr>
                <w:b/>
                <w:lang w:val="en-GB"/>
              </w:rPr>
            </w:pPr>
            <w:r w:rsidRPr="002D08B0">
              <w:rPr>
                <w:b/>
                <w:lang w:val="en-GB"/>
              </w:rPr>
              <w:t>N</w:t>
            </w:r>
            <w:r>
              <w:rPr>
                <w:b/>
                <w:lang w:val="en-GB"/>
              </w:rPr>
              <w:t>ombre del congreso/conferencia/</w:t>
            </w:r>
            <w:r w:rsidRPr="002D08B0">
              <w:rPr>
                <w:b/>
                <w:lang w:val="en-GB"/>
              </w:rPr>
              <w:t>workshop</w:t>
            </w:r>
            <w:r w:rsidRPr="00553B6D">
              <w:rPr>
                <w:lang w:val="en-GB"/>
              </w:rPr>
              <w:t xml:space="preserve">: </w:t>
            </w:r>
            <w:r w:rsidRPr="004E2DAA">
              <w:rPr>
                <w:lang w:val="en-GB"/>
              </w:rPr>
              <w:t>17</w:t>
            </w:r>
            <w:r w:rsidRPr="002F600E">
              <w:rPr>
                <w:vertAlign w:val="superscript"/>
                <w:lang w:val="en-GB"/>
              </w:rPr>
              <w:t>th</w:t>
            </w:r>
            <w:r>
              <w:rPr>
                <w:lang w:val="en-GB"/>
              </w:rPr>
              <w:t xml:space="preserve"> </w:t>
            </w:r>
            <w:r w:rsidRPr="004E2DAA">
              <w:rPr>
                <w:lang w:val="en-GB"/>
              </w:rPr>
              <w:t>Annual CMAS Conference</w:t>
            </w:r>
          </w:p>
          <w:p w14:paraId="5CB9F081" w14:textId="77777777" w:rsidR="006143EB" w:rsidRPr="002D08B0" w:rsidRDefault="006143EB" w:rsidP="006143EB">
            <w:pPr>
              <w:rPr>
                <w:b/>
                <w:lang w:val="en-GB"/>
              </w:rPr>
            </w:pPr>
            <w:r w:rsidRPr="002D08B0">
              <w:rPr>
                <w:b/>
                <w:lang w:val="en-GB"/>
              </w:rPr>
              <w:t xml:space="preserve">Título: </w:t>
            </w:r>
            <w:r>
              <w:rPr>
                <w:lang w:val="en-GB"/>
              </w:rPr>
              <w:t>HERMESv3: a</w:t>
            </w:r>
            <w:r w:rsidRPr="00A32F96">
              <w:rPr>
                <w:lang w:val="en-GB"/>
              </w:rPr>
              <w:t xml:space="preserve"> stand-alone multiscale atmospheric emission </w:t>
            </w:r>
            <w:r>
              <w:rPr>
                <w:lang w:val="en-GB"/>
              </w:rPr>
              <w:t>model</w:t>
            </w:r>
          </w:p>
          <w:p w14:paraId="644C7973" w14:textId="77777777" w:rsidR="006143EB" w:rsidRPr="005E7DD2" w:rsidRDefault="006143EB" w:rsidP="006143EB">
            <w:pPr>
              <w:rPr>
                <w:b/>
              </w:rPr>
            </w:pPr>
            <w:r w:rsidRPr="005E7DD2">
              <w:rPr>
                <w:b/>
              </w:rPr>
              <w:t>Tipo de comunicación:</w:t>
            </w:r>
            <w:r>
              <w:rPr>
                <w:b/>
              </w:rPr>
              <w:t xml:space="preserve"> </w:t>
            </w:r>
            <w:r w:rsidRPr="002D08B0">
              <w:t>Oral</w:t>
            </w:r>
          </w:p>
          <w:p w14:paraId="64DC22E4" w14:textId="77777777" w:rsidR="006143EB" w:rsidRPr="005E7DD2" w:rsidRDefault="006143EB" w:rsidP="006143EB">
            <w:pPr>
              <w:rPr>
                <w:b/>
              </w:rPr>
            </w:pPr>
            <w:r w:rsidRPr="005E7DD2">
              <w:rPr>
                <w:b/>
              </w:rPr>
              <w:t>Autores</w:t>
            </w:r>
            <w:r>
              <w:rPr>
                <w:b/>
              </w:rPr>
              <w:t>*</w:t>
            </w:r>
            <w:r w:rsidRPr="005E7DD2">
              <w:rPr>
                <w:b/>
              </w:rPr>
              <w:t>:</w:t>
            </w:r>
            <w:r>
              <w:rPr>
                <w:b/>
              </w:rPr>
              <w:t xml:space="preserve"> </w:t>
            </w:r>
            <w:r w:rsidRPr="001A4766">
              <w:rPr>
                <w:lang w:val="es-ES_tradnl"/>
              </w:rPr>
              <w:t xml:space="preserve"> </w:t>
            </w:r>
            <w:r w:rsidRPr="002D08B0">
              <w:rPr>
                <w:b/>
                <w:lang w:val="es-ES_tradnl"/>
              </w:rPr>
              <w:t xml:space="preserve"> Guevara</w:t>
            </w:r>
            <w:r w:rsidRPr="001A4766">
              <w:rPr>
                <w:lang w:val="es-ES_tradnl"/>
              </w:rPr>
              <w:t>,</w:t>
            </w:r>
            <w:r>
              <w:rPr>
                <w:lang w:val="es-ES_tradnl"/>
              </w:rPr>
              <w:t xml:space="preserve"> </w:t>
            </w:r>
            <w:r>
              <w:rPr>
                <w:b/>
                <w:lang w:val="es-ES_tradnl"/>
              </w:rPr>
              <w:t>M.</w:t>
            </w:r>
            <w:r>
              <w:rPr>
                <w:lang w:val="es-ES_tradnl"/>
              </w:rPr>
              <w:t>,</w:t>
            </w:r>
            <w:r w:rsidRPr="001A4766">
              <w:rPr>
                <w:lang w:val="es-ES_tradnl"/>
              </w:rPr>
              <w:t xml:space="preserve"> Jorba, O., Perez García-Pando, C., Tena, C</w:t>
            </w:r>
          </w:p>
          <w:p w14:paraId="3D1CAA9D" w14:textId="6C33772B" w:rsidR="006143EB" w:rsidRPr="00C47485" w:rsidRDefault="006143EB" w:rsidP="006143EB">
            <w:pPr>
              <w:rPr>
                <w:b/>
                <w:lang w:val="en-GB"/>
              </w:rPr>
            </w:pPr>
            <w:r w:rsidRPr="002C61E5">
              <w:rPr>
                <w:b/>
              </w:rPr>
              <w:t>Año:</w:t>
            </w:r>
            <w:r>
              <w:rPr>
                <w:b/>
              </w:rPr>
              <w:t xml:space="preserve"> </w:t>
            </w:r>
            <w:r w:rsidRPr="002D08B0">
              <w:t>201</w:t>
            </w:r>
            <w:r>
              <w:t>8</w:t>
            </w:r>
          </w:p>
        </w:tc>
      </w:tr>
      <w:tr w:rsidR="00581381" w:rsidRPr="009F0580" w14:paraId="39483F2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699BBA6" w14:textId="77777777" w:rsidR="00581381" w:rsidRPr="00581381" w:rsidRDefault="00581381" w:rsidP="00581381">
            <w:pPr>
              <w:rPr>
                <w:b/>
                <w:highlight w:val="yellow"/>
                <w:lang w:val="en-GB"/>
              </w:rPr>
            </w:pPr>
            <w:r w:rsidRPr="00581381">
              <w:rPr>
                <w:b/>
                <w:highlight w:val="yellow"/>
                <w:lang w:val="en-GB"/>
              </w:rPr>
              <w:t xml:space="preserve">Nombre del congreso/conferencia/ workshop: </w:t>
            </w:r>
            <w:r w:rsidRPr="00581381">
              <w:rPr>
                <w:rFonts w:cs="Arial"/>
                <w:szCs w:val="20"/>
                <w:highlight w:val="yellow"/>
                <w:lang w:val="en-GB"/>
              </w:rPr>
              <w:t>36th International Technical Meeting on Air Pollution Modelling and its Application</w:t>
            </w:r>
          </w:p>
          <w:p w14:paraId="32C0AA88" w14:textId="47096C3E" w:rsidR="00581381" w:rsidRPr="00581381" w:rsidRDefault="00581381" w:rsidP="00581381">
            <w:pPr>
              <w:rPr>
                <w:b/>
                <w:highlight w:val="yellow"/>
                <w:lang w:val="en-GB"/>
              </w:rPr>
            </w:pPr>
            <w:r w:rsidRPr="00581381">
              <w:rPr>
                <w:b/>
                <w:highlight w:val="yellow"/>
                <w:lang w:val="en-GB"/>
              </w:rPr>
              <w:t xml:space="preserve">Título: </w:t>
            </w:r>
            <w:r w:rsidRPr="00581381">
              <w:rPr>
                <w:rFonts w:cs="Arial"/>
                <w:szCs w:val="20"/>
                <w:highlight w:val="yellow"/>
                <w:lang w:val="en-GB"/>
              </w:rPr>
              <w:t xml:space="preserve"> </w:t>
            </w:r>
            <w:r w:rsidRPr="00581381">
              <w:rPr>
                <w:highlight w:val="yellow"/>
                <w:lang w:val="en-GB"/>
              </w:rPr>
              <w:t xml:space="preserve"> </w:t>
            </w:r>
            <w:r w:rsidRPr="00581381">
              <w:rPr>
                <w:rFonts w:cs="Arial"/>
                <w:szCs w:val="20"/>
                <w:highlight w:val="yellow"/>
                <w:lang w:val="en-GB"/>
              </w:rPr>
              <w:t>Potential impact of a low emission zone on street-level air quality in Barcelona city using</w:t>
            </w:r>
            <w:r>
              <w:rPr>
                <w:rFonts w:cs="Arial"/>
                <w:szCs w:val="20"/>
                <w:highlight w:val="yellow"/>
                <w:lang w:val="en-GB"/>
              </w:rPr>
              <w:t xml:space="preserve"> </w:t>
            </w:r>
            <w:r w:rsidRPr="00581381">
              <w:rPr>
                <w:rFonts w:cs="Arial"/>
                <w:szCs w:val="20"/>
                <w:highlight w:val="yellow"/>
                <w:lang w:val="en-GB"/>
              </w:rPr>
              <w:t>CALIOPE-Urban model</w:t>
            </w:r>
          </w:p>
          <w:p w14:paraId="245AEFAF" w14:textId="77777777" w:rsidR="00581381" w:rsidRPr="00581381" w:rsidRDefault="00581381" w:rsidP="00581381">
            <w:pPr>
              <w:rPr>
                <w:b/>
                <w:highlight w:val="yellow"/>
              </w:rPr>
            </w:pPr>
            <w:r w:rsidRPr="00581381">
              <w:rPr>
                <w:b/>
                <w:highlight w:val="yellow"/>
              </w:rPr>
              <w:t xml:space="preserve">Tipo de comunicación: </w:t>
            </w:r>
            <w:r w:rsidRPr="00581381">
              <w:rPr>
                <w:highlight w:val="yellow"/>
              </w:rPr>
              <w:t>Oral</w:t>
            </w:r>
          </w:p>
          <w:p w14:paraId="4FA9E2F7" w14:textId="16E362FB" w:rsidR="00581381" w:rsidRPr="00581381" w:rsidRDefault="00581381" w:rsidP="00581381">
            <w:pPr>
              <w:rPr>
                <w:highlight w:val="yellow"/>
              </w:rPr>
            </w:pPr>
            <w:r w:rsidRPr="00581381">
              <w:rPr>
                <w:b/>
                <w:highlight w:val="yellow"/>
              </w:rPr>
              <w:t xml:space="preserve">Autores*: </w:t>
            </w:r>
            <w:r w:rsidRPr="00581381">
              <w:rPr>
                <w:highlight w:val="yellow"/>
              </w:rPr>
              <w:t xml:space="preserve"> </w:t>
            </w:r>
            <w:r w:rsidRPr="00581381">
              <w:rPr>
                <w:rFonts w:cs="Arial"/>
                <w:szCs w:val="20"/>
                <w:highlight w:val="yellow"/>
              </w:rPr>
              <w:t xml:space="preserve">Benavides, J., Soret, A., </w:t>
            </w:r>
            <w:r w:rsidRPr="00790F10">
              <w:rPr>
                <w:rFonts w:cs="Arial"/>
                <w:b/>
                <w:szCs w:val="20"/>
                <w:highlight w:val="yellow"/>
              </w:rPr>
              <w:t>Guevara, M.</w:t>
            </w:r>
            <w:r w:rsidRPr="00581381">
              <w:rPr>
                <w:rFonts w:cs="Arial"/>
                <w:szCs w:val="20"/>
                <w:highlight w:val="yellow"/>
              </w:rPr>
              <w:t>, Pérez-García Pando, C., Snyder, M., Amato, F., Querol, X., Jorba, O.</w:t>
            </w:r>
          </w:p>
          <w:p w14:paraId="674ABD2C" w14:textId="43750821" w:rsidR="00581381" w:rsidRPr="00C47485" w:rsidRDefault="00581381" w:rsidP="00581381">
            <w:pPr>
              <w:rPr>
                <w:b/>
                <w:lang w:val="en-GB"/>
              </w:rPr>
            </w:pPr>
            <w:r w:rsidRPr="00581381">
              <w:rPr>
                <w:highlight w:val="yellow"/>
              </w:rPr>
              <w:t>Año: 2018</w:t>
            </w:r>
          </w:p>
        </w:tc>
      </w:tr>
      <w:tr w:rsidR="00581381" w:rsidRPr="009F0580" w14:paraId="4762D282"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1D753F26" w14:textId="77777777" w:rsidR="00581381" w:rsidRPr="00581381" w:rsidRDefault="00581381" w:rsidP="00581381">
            <w:pPr>
              <w:rPr>
                <w:b/>
                <w:highlight w:val="yellow"/>
                <w:lang w:val="en-GB"/>
              </w:rPr>
            </w:pPr>
            <w:r w:rsidRPr="00581381">
              <w:rPr>
                <w:b/>
                <w:highlight w:val="yellow"/>
                <w:lang w:val="en-GB"/>
              </w:rPr>
              <w:t xml:space="preserve">Nombre del congreso/conferencia/ workshop: </w:t>
            </w:r>
            <w:r w:rsidRPr="00581381">
              <w:rPr>
                <w:rFonts w:cs="Arial"/>
                <w:szCs w:val="20"/>
                <w:highlight w:val="yellow"/>
                <w:lang w:val="en-GB"/>
              </w:rPr>
              <w:t xml:space="preserve"> International Air Quality Conference</w:t>
            </w:r>
          </w:p>
          <w:p w14:paraId="36044835" w14:textId="243AD937" w:rsidR="00581381" w:rsidRPr="00581381" w:rsidRDefault="00581381" w:rsidP="00581381">
            <w:pPr>
              <w:rPr>
                <w:b/>
                <w:highlight w:val="yellow"/>
                <w:lang w:val="en-GB"/>
              </w:rPr>
            </w:pPr>
            <w:r w:rsidRPr="00581381">
              <w:rPr>
                <w:b/>
                <w:highlight w:val="yellow"/>
                <w:lang w:val="en-GB"/>
              </w:rPr>
              <w:t xml:space="preserve">Título: </w:t>
            </w:r>
            <w:r w:rsidRPr="00581381">
              <w:rPr>
                <w:rFonts w:cs="Arial"/>
                <w:szCs w:val="20"/>
                <w:highlight w:val="yellow"/>
                <w:lang w:val="en-GB"/>
              </w:rPr>
              <w:t xml:space="preserve"> </w:t>
            </w:r>
            <w:r w:rsidRPr="00581381">
              <w:rPr>
                <w:highlight w:val="yellow"/>
                <w:lang w:val="en-GB"/>
              </w:rPr>
              <w:t xml:space="preserve"> </w:t>
            </w:r>
            <w:r w:rsidRPr="00581381">
              <w:rPr>
                <w:rFonts w:cs="Arial"/>
                <w:szCs w:val="20"/>
                <w:highlight w:val="yellow"/>
                <w:lang w:val="en-GB"/>
              </w:rPr>
              <w:t>CALIOPE-URBAN: coupling R-line with CMAQ for urban street-scale air quality forecasts over Barcelona</w:t>
            </w:r>
          </w:p>
          <w:p w14:paraId="5D52E3F5" w14:textId="77777777" w:rsidR="00581381" w:rsidRPr="00581381" w:rsidRDefault="00581381" w:rsidP="00581381">
            <w:pPr>
              <w:rPr>
                <w:b/>
                <w:highlight w:val="yellow"/>
              </w:rPr>
            </w:pPr>
            <w:r w:rsidRPr="00581381">
              <w:rPr>
                <w:b/>
                <w:highlight w:val="yellow"/>
              </w:rPr>
              <w:t xml:space="preserve">Tipo de comunicación: </w:t>
            </w:r>
            <w:r w:rsidRPr="00581381">
              <w:rPr>
                <w:highlight w:val="yellow"/>
              </w:rPr>
              <w:t>Oral</w:t>
            </w:r>
          </w:p>
          <w:p w14:paraId="50000B84" w14:textId="54EB4549" w:rsidR="00581381" w:rsidRPr="00581381" w:rsidRDefault="00581381" w:rsidP="00581381">
            <w:pPr>
              <w:rPr>
                <w:b/>
                <w:highlight w:val="yellow"/>
              </w:rPr>
            </w:pPr>
            <w:r w:rsidRPr="00581381">
              <w:rPr>
                <w:b/>
                <w:highlight w:val="yellow"/>
              </w:rPr>
              <w:t xml:space="preserve">Autores*: </w:t>
            </w:r>
            <w:r w:rsidRPr="00581381">
              <w:rPr>
                <w:rFonts w:cs="Arial"/>
                <w:b/>
                <w:szCs w:val="20"/>
                <w:highlight w:val="yellow"/>
              </w:rPr>
              <w:t xml:space="preserve"> </w:t>
            </w:r>
            <w:r w:rsidRPr="00581381">
              <w:rPr>
                <w:rFonts w:cs="Arial"/>
                <w:szCs w:val="20"/>
                <w:highlight w:val="yellow"/>
              </w:rPr>
              <w:t xml:space="preserve"> Benavides, J., Snyder, M., </w:t>
            </w:r>
            <w:r w:rsidRPr="00790F10">
              <w:rPr>
                <w:rFonts w:cs="Arial"/>
                <w:b/>
                <w:szCs w:val="20"/>
                <w:highlight w:val="yellow"/>
              </w:rPr>
              <w:t>Guevara, M.</w:t>
            </w:r>
            <w:r w:rsidRPr="00581381">
              <w:rPr>
                <w:rFonts w:cs="Arial"/>
                <w:szCs w:val="20"/>
                <w:highlight w:val="yellow"/>
              </w:rPr>
              <w:t>, Pérez García-Pando, C., Soret, A., Amato, F., Querol, X., Jorba, O.</w:t>
            </w:r>
          </w:p>
          <w:p w14:paraId="08DAA7C4" w14:textId="2CC694CE" w:rsidR="00581381" w:rsidRPr="00581381" w:rsidRDefault="00581381" w:rsidP="00581381">
            <w:pPr>
              <w:rPr>
                <w:b/>
                <w:highlight w:val="yellow"/>
                <w:lang w:val="es-ES_tradnl"/>
              </w:rPr>
            </w:pPr>
            <w:r w:rsidRPr="00581381">
              <w:rPr>
                <w:b/>
                <w:highlight w:val="yellow"/>
              </w:rPr>
              <w:t xml:space="preserve">Año: </w:t>
            </w:r>
            <w:r w:rsidRPr="00581381">
              <w:rPr>
                <w:highlight w:val="yellow"/>
              </w:rPr>
              <w:t>2018</w:t>
            </w:r>
          </w:p>
        </w:tc>
      </w:tr>
      <w:tr w:rsidR="00581381" w:rsidRPr="009F0580" w14:paraId="79335FB9"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7448E1B0" w14:textId="77777777" w:rsidR="00581381" w:rsidRPr="00581381" w:rsidRDefault="00581381" w:rsidP="00581381">
            <w:pPr>
              <w:rPr>
                <w:b/>
                <w:highlight w:val="yellow"/>
                <w:lang w:val="en-GB"/>
              </w:rPr>
            </w:pPr>
            <w:r w:rsidRPr="00581381">
              <w:rPr>
                <w:b/>
                <w:highlight w:val="yellow"/>
                <w:lang w:val="en-GB"/>
              </w:rPr>
              <w:t xml:space="preserve">Nombre del congreso/conferencia/ workshop: </w:t>
            </w:r>
            <w:r w:rsidRPr="00581381">
              <w:rPr>
                <w:rFonts w:cs="Arial"/>
                <w:szCs w:val="20"/>
                <w:highlight w:val="yellow"/>
                <w:lang w:val="en-GB"/>
              </w:rPr>
              <w:t xml:space="preserve"> International Air Quality Conference</w:t>
            </w:r>
          </w:p>
          <w:p w14:paraId="2B072263" w14:textId="47715A80" w:rsidR="00581381" w:rsidRPr="00581381" w:rsidRDefault="00581381" w:rsidP="00581381">
            <w:pPr>
              <w:rPr>
                <w:b/>
                <w:highlight w:val="yellow"/>
                <w:lang w:val="en-GB"/>
              </w:rPr>
            </w:pPr>
            <w:r w:rsidRPr="00581381">
              <w:rPr>
                <w:b/>
                <w:highlight w:val="yellow"/>
                <w:lang w:val="en-GB"/>
              </w:rPr>
              <w:t xml:space="preserve">Título: </w:t>
            </w:r>
            <w:r w:rsidRPr="00581381">
              <w:rPr>
                <w:rFonts w:cs="Arial"/>
                <w:szCs w:val="20"/>
                <w:highlight w:val="yellow"/>
                <w:lang w:val="en-GB"/>
              </w:rPr>
              <w:t xml:space="preserve"> </w:t>
            </w:r>
            <w:r w:rsidRPr="00581381">
              <w:rPr>
                <w:highlight w:val="yellow"/>
                <w:lang w:val="en-GB"/>
              </w:rPr>
              <w:t xml:space="preserve"> </w:t>
            </w:r>
            <w:r>
              <w:rPr>
                <w:rFonts w:cs="Arial"/>
                <w:szCs w:val="20"/>
                <w:highlight w:val="yellow"/>
                <w:lang w:val="en-GB"/>
              </w:rPr>
              <w:t>Atmospheric chemistry with the online multiscale NMMB-Monarch v1.0 model: Global-regional evaluations and data assimilation</w:t>
            </w:r>
          </w:p>
          <w:p w14:paraId="4BBEF6C6" w14:textId="77777777" w:rsidR="00581381" w:rsidRPr="00581381" w:rsidRDefault="00581381" w:rsidP="00581381">
            <w:pPr>
              <w:rPr>
                <w:b/>
                <w:highlight w:val="yellow"/>
              </w:rPr>
            </w:pPr>
            <w:r w:rsidRPr="00581381">
              <w:rPr>
                <w:b/>
                <w:highlight w:val="yellow"/>
              </w:rPr>
              <w:t xml:space="preserve">Tipo de comunicación: </w:t>
            </w:r>
            <w:r w:rsidRPr="00581381">
              <w:rPr>
                <w:highlight w:val="yellow"/>
              </w:rPr>
              <w:t>Oral</w:t>
            </w:r>
          </w:p>
          <w:p w14:paraId="780DD65A" w14:textId="059247E1" w:rsidR="00581381" w:rsidRPr="00581381" w:rsidRDefault="00581381" w:rsidP="00581381">
            <w:pPr>
              <w:rPr>
                <w:b/>
                <w:highlight w:val="yellow"/>
              </w:rPr>
            </w:pPr>
            <w:r w:rsidRPr="00581381">
              <w:rPr>
                <w:b/>
                <w:highlight w:val="yellow"/>
              </w:rPr>
              <w:t xml:space="preserve">Autores*: </w:t>
            </w:r>
            <w:r w:rsidRPr="00581381">
              <w:rPr>
                <w:rFonts w:cs="Arial"/>
                <w:b/>
                <w:szCs w:val="20"/>
                <w:highlight w:val="yellow"/>
              </w:rPr>
              <w:t xml:space="preserve"> </w:t>
            </w:r>
            <w:r w:rsidRPr="00581381">
              <w:rPr>
                <w:rFonts w:cs="Arial"/>
                <w:szCs w:val="20"/>
                <w:highlight w:val="yellow"/>
              </w:rPr>
              <w:t xml:space="preserve"> Jorba, O.</w:t>
            </w:r>
            <w:r>
              <w:rPr>
                <w:rFonts w:cs="Arial"/>
                <w:szCs w:val="20"/>
                <w:highlight w:val="yellow"/>
              </w:rPr>
              <w:t xml:space="preserve">, DiTomaso, E., Obiso, V., </w:t>
            </w:r>
            <w:r w:rsidRPr="00790F10">
              <w:rPr>
                <w:rFonts w:cs="Arial"/>
                <w:b/>
                <w:szCs w:val="20"/>
                <w:highlight w:val="yellow"/>
              </w:rPr>
              <w:t>Guevara, M.</w:t>
            </w:r>
            <w:r>
              <w:rPr>
                <w:rFonts w:cs="Arial"/>
                <w:szCs w:val="20"/>
                <w:highlight w:val="yellow"/>
              </w:rPr>
              <w:t>, Basart, S., Schutgens, N., Janjic, Z, Pérez García-Pando, C.</w:t>
            </w:r>
          </w:p>
          <w:p w14:paraId="6B460B7B" w14:textId="45E54563" w:rsidR="00581381" w:rsidRPr="00581381" w:rsidRDefault="00581381" w:rsidP="00581381">
            <w:pPr>
              <w:rPr>
                <w:b/>
                <w:highlight w:val="yellow"/>
                <w:lang w:val="es-ES_tradnl"/>
              </w:rPr>
            </w:pPr>
            <w:r w:rsidRPr="00581381">
              <w:rPr>
                <w:b/>
                <w:highlight w:val="yellow"/>
              </w:rPr>
              <w:t xml:space="preserve">Año: </w:t>
            </w:r>
            <w:r w:rsidRPr="00581381">
              <w:rPr>
                <w:highlight w:val="yellow"/>
              </w:rPr>
              <w:t>2018</w:t>
            </w:r>
          </w:p>
        </w:tc>
      </w:tr>
      <w:tr w:rsidR="00034E74" w:rsidRPr="009F0580" w14:paraId="232B1B40"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E9C08EE" w14:textId="77777777" w:rsidR="00034E74" w:rsidRPr="00913AFF" w:rsidRDefault="00034E74" w:rsidP="004011E0">
            <w:pPr>
              <w:rPr>
                <w:b/>
                <w:lang w:val="en-GB"/>
              </w:rPr>
            </w:pPr>
            <w:r w:rsidRPr="00913AFF">
              <w:rPr>
                <w:b/>
                <w:lang w:val="en-GB"/>
              </w:rPr>
              <w:t xml:space="preserve">Nombre del congreso/conferencia/ workshop: </w:t>
            </w:r>
            <w:r w:rsidRPr="00913AFF">
              <w:rPr>
                <w:rFonts w:cs="Arial"/>
                <w:szCs w:val="20"/>
                <w:lang w:val="en-GB"/>
              </w:rPr>
              <w:t xml:space="preserve"> International Air Quality Conference</w:t>
            </w:r>
          </w:p>
          <w:p w14:paraId="230F815B" w14:textId="77777777" w:rsidR="00034E74" w:rsidRPr="00C47485" w:rsidRDefault="00034E74" w:rsidP="004011E0">
            <w:pPr>
              <w:rPr>
                <w:b/>
                <w:lang w:val="en-GB"/>
              </w:rPr>
            </w:pPr>
            <w:r w:rsidRPr="00C47485">
              <w:rPr>
                <w:b/>
                <w:lang w:val="en-GB"/>
              </w:rPr>
              <w:t xml:space="preserve">Título: </w:t>
            </w:r>
            <w:r w:rsidRPr="00C47485">
              <w:rPr>
                <w:rFonts w:cs="Arial"/>
                <w:szCs w:val="20"/>
                <w:lang w:val="en-GB"/>
              </w:rPr>
              <w:t xml:space="preserve"> A source apportionment assessment of ozone concentration in peak summer events over southwestern Europe</w:t>
            </w:r>
          </w:p>
          <w:p w14:paraId="24E2534E" w14:textId="77777777" w:rsidR="00034E74" w:rsidRPr="005E7DD2" w:rsidRDefault="00034E74" w:rsidP="004011E0">
            <w:pPr>
              <w:rPr>
                <w:b/>
              </w:rPr>
            </w:pPr>
            <w:r w:rsidRPr="005E7DD2">
              <w:rPr>
                <w:b/>
              </w:rPr>
              <w:t>Tipo de comunicación:</w:t>
            </w:r>
            <w:r>
              <w:rPr>
                <w:b/>
              </w:rPr>
              <w:t xml:space="preserve"> </w:t>
            </w:r>
            <w:r w:rsidRPr="00C47485">
              <w:t>Oral</w:t>
            </w:r>
          </w:p>
          <w:p w14:paraId="19A2A99C"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Pay, M.T.</w:t>
            </w:r>
            <w:r w:rsidRPr="001520AD">
              <w:rPr>
                <w:rFonts w:cs="Arial"/>
                <w:szCs w:val="20"/>
              </w:rPr>
              <w:t xml:space="preserve">; García-Pando, C.; </w:t>
            </w:r>
            <w:r w:rsidRPr="00790F10">
              <w:rPr>
                <w:rFonts w:cs="Arial"/>
                <w:b/>
                <w:szCs w:val="20"/>
              </w:rPr>
              <w:t>Guevara, M.</w:t>
            </w:r>
            <w:r w:rsidRPr="001520AD">
              <w:rPr>
                <w:rFonts w:cs="Arial"/>
                <w:szCs w:val="20"/>
              </w:rPr>
              <w:t>; Napelenok, S.; Querol, X.</w:t>
            </w:r>
          </w:p>
          <w:p w14:paraId="10518A16" w14:textId="77777777" w:rsidR="00034E74" w:rsidRPr="005E7DD2" w:rsidRDefault="00034E74" w:rsidP="004011E0">
            <w:pPr>
              <w:rPr>
                <w:b/>
              </w:rPr>
            </w:pPr>
            <w:r w:rsidRPr="002C61E5">
              <w:rPr>
                <w:b/>
              </w:rPr>
              <w:t>Año:</w:t>
            </w:r>
            <w:r>
              <w:rPr>
                <w:b/>
              </w:rPr>
              <w:t xml:space="preserve"> </w:t>
            </w:r>
            <w:r w:rsidRPr="00C47485">
              <w:t>2018</w:t>
            </w:r>
          </w:p>
        </w:tc>
      </w:tr>
      <w:tr w:rsidR="00034E74" w:rsidRPr="009F0580" w14:paraId="41D88025"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7C13500" w14:textId="77777777" w:rsidR="00034E74" w:rsidRPr="00C47485" w:rsidRDefault="00034E74" w:rsidP="004011E0">
            <w:pPr>
              <w:rPr>
                <w:b/>
                <w:lang w:val="en-GB"/>
              </w:rPr>
            </w:pPr>
            <w:r w:rsidRPr="00C47485">
              <w:rPr>
                <w:b/>
                <w:lang w:val="en-GB"/>
              </w:rPr>
              <w:t xml:space="preserve">Nombre del congreso/conferencia/ workshop: </w:t>
            </w:r>
            <w:r w:rsidRPr="00C47485">
              <w:rPr>
                <w:rFonts w:cs="Arial"/>
                <w:szCs w:val="20"/>
                <w:lang w:val="en-GB"/>
              </w:rPr>
              <w:t>26th ACCENT/GLOREAM Workshop</w:t>
            </w:r>
          </w:p>
          <w:p w14:paraId="5A1B172B" w14:textId="77777777" w:rsidR="00034E74" w:rsidRPr="00C47485" w:rsidRDefault="00034E74" w:rsidP="004011E0">
            <w:pPr>
              <w:rPr>
                <w:b/>
                <w:lang w:val="en-GB"/>
              </w:rPr>
            </w:pPr>
            <w:r w:rsidRPr="00C47485">
              <w:rPr>
                <w:b/>
                <w:lang w:val="en-GB"/>
              </w:rPr>
              <w:t xml:space="preserve">Título: </w:t>
            </w:r>
            <w:r w:rsidRPr="00C47485">
              <w:rPr>
                <w:rFonts w:cs="Arial"/>
                <w:szCs w:val="20"/>
                <w:lang w:val="en-GB"/>
              </w:rPr>
              <w:t xml:space="preserve"> A source apportionment assessment of ozone concentrations in peak summer events over southwestern Europe</w:t>
            </w:r>
          </w:p>
          <w:p w14:paraId="5C54A21D" w14:textId="77777777" w:rsidR="00034E74" w:rsidRPr="00913AFF" w:rsidRDefault="00034E74" w:rsidP="004011E0">
            <w:pPr>
              <w:rPr>
                <w:b/>
                <w:lang w:val="es-ES_tradnl"/>
              </w:rPr>
            </w:pPr>
            <w:r w:rsidRPr="00913AFF">
              <w:rPr>
                <w:b/>
                <w:lang w:val="es-ES_tradnl"/>
              </w:rPr>
              <w:t xml:space="preserve">Tipo de comunicación: </w:t>
            </w:r>
            <w:r w:rsidRPr="00913AFF">
              <w:rPr>
                <w:lang w:val="es-ES_tradnl"/>
              </w:rPr>
              <w:t>Oral</w:t>
            </w:r>
          </w:p>
          <w:p w14:paraId="35DC160A" w14:textId="77777777" w:rsidR="00034E74" w:rsidRPr="005E7DD2" w:rsidRDefault="00034E74" w:rsidP="004011E0">
            <w:pPr>
              <w:rPr>
                <w:b/>
              </w:rPr>
            </w:pPr>
            <w:r w:rsidRPr="005E7DD2">
              <w:rPr>
                <w:b/>
              </w:rPr>
              <w:t>Autores</w:t>
            </w:r>
            <w:r>
              <w:rPr>
                <w:b/>
              </w:rPr>
              <w:t>*</w:t>
            </w:r>
            <w:r w:rsidRPr="005E7DD2">
              <w:rPr>
                <w:b/>
              </w:rPr>
              <w:t>:</w:t>
            </w:r>
            <w:r>
              <w:rPr>
                <w:b/>
              </w:rPr>
              <w:t xml:space="preserve"> </w:t>
            </w:r>
            <w:r w:rsidRPr="001520AD">
              <w:rPr>
                <w:rFonts w:cs="Arial"/>
                <w:b/>
                <w:szCs w:val="20"/>
              </w:rPr>
              <w:t xml:space="preserve"> Pay, M.T.</w:t>
            </w:r>
            <w:r w:rsidRPr="001520AD">
              <w:rPr>
                <w:rFonts w:cs="Arial"/>
                <w:szCs w:val="20"/>
              </w:rPr>
              <w:t xml:space="preserve">; García-Pando, C.; </w:t>
            </w:r>
            <w:r w:rsidRPr="00790F10">
              <w:rPr>
                <w:rFonts w:cs="Arial"/>
                <w:b/>
                <w:szCs w:val="20"/>
              </w:rPr>
              <w:t>Guevara, M.</w:t>
            </w:r>
            <w:r w:rsidRPr="001520AD">
              <w:rPr>
                <w:rFonts w:cs="Arial"/>
                <w:szCs w:val="20"/>
              </w:rPr>
              <w:t>; Napelenok, S.; Querol, X.</w:t>
            </w:r>
          </w:p>
          <w:p w14:paraId="57465FDD" w14:textId="77777777" w:rsidR="00034E74" w:rsidRPr="005E7DD2" w:rsidRDefault="00034E74" w:rsidP="004011E0">
            <w:pPr>
              <w:rPr>
                <w:b/>
              </w:rPr>
            </w:pPr>
            <w:r w:rsidRPr="002C61E5">
              <w:rPr>
                <w:b/>
              </w:rPr>
              <w:t>Año:</w:t>
            </w:r>
            <w:r>
              <w:rPr>
                <w:b/>
              </w:rPr>
              <w:t xml:space="preserve"> </w:t>
            </w:r>
            <w:r w:rsidRPr="00C47485">
              <w:t>2017</w:t>
            </w:r>
          </w:p>
        </w:tc>
      </w:tr>
      <w:tr w:rsidR="00034E74" w:rsidRPr="009F0580" w14:paraId="2C0F58B9"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9B8E3A2" w14:textId="77777777" w:rsidR="00034E74" w:rsidRPr="00790F10" w:rsidRDefault="00034E74" w:rsidP="004011E0">
            <w:pPr>
              <w:rPr>
                <w:b/>
                <w:highlight w:val="yellow"/>
                <w:lang w:val="en-GB"/>
              </w:rPr>
            </w:pPr>
            <w:r w:rsidRPr="00790F10">
              <w:rPr>
                <w:b/>
                <w:highlight w:val="yellow"/>
                <w:lang w:val="en-GB"/>
              </w:rPr>
              <w:t xml:space="preserve">Nombre del congreso/conferencia/ workshop: </w:t>
            </w:r>
            <w:r w:rsidRPr="00790F10">
              <w:rPr>
                <w:rFonts w:cs="Arial"/>
                <w:szCs w:val="20"/>
                <w:highlight w:val="yellow"/>
                <w:lang w:val="en-GB"/>
              </w:rPr>
              <w:t>26th ACCENT/GLOREAM Workshop</w:t>
            </w:r>
          </w:p>
          <w:p w14:paraId="35018FAD" w14:textId="77777777" w:rsidR="00034E74" w:rsidRPr="00790F10" w:rsidRDefault="00034E74" w:rsidP="004011E0">
            <w:pPr>
              <w:rPr>
                <w:b/>
                <w:highlight w:val="yellow"/>
                <w:lang w:val="en-GB"/>
              </w:rPr>
            </w:pPr>
            <w:r w:rsidRPr="00790F10">
              <w:rPr>
                <w:b/>
                <w:highlight w:val="yellow"/>
                <w:lang w:val="en-GB"/>
              </w:rPr>
              <w:t xml:space="preserve">Título: </w:t>
            </w:r>
            <w:r w:rsidRPr="00790F10">
              <w:rPr>
                <w:rFonts w:cs="Arial"/>
                <w:szCs w:val="20"/>
                <w:highlight w:val="yellow"/>
                <w:lang w:val="en-GB"/>
              </w:rPr>
              <w:t xml:space="preserve"> Eurodelta-Trends, a multi-model experiment of air quality hindcast in Europe over 1990-2010</w:t>
            </w:r>
          </w:p>
          <w:p w14:paraId="17F1A0D0" w14:textId="77777777" w:rsidR="00034E74" w:rsidRPr="00790F10" w:rsidRDefault="00034E74" w:rsidP="004011E0">
            <w:pPr>
              <w:rPr>
                <w:b/>
                <w:highlight w:val="yellow"/>
                <w:lang w:val="en-GB"/>
              </w:rPr>
            </w:pPr>
            <w:r w:rsidRPr="00790F10">
              <w:rPr>
                <w:b/>
                <w:highlight w:val="yellow"/>
                <w:lang w:val="en-GB"/>
              </w:rPr>
              <w:t xml:space="preserve">Tipo de comunicación: </w:t>
            </w:r>
            <w:r w:rsidRPr="00790F10">
              <w:rPr>
                <w:highlight w:val="yellow"/>
                <w:lang w:val="en-GB"/>
              </w:rPr>
              <w:t>Oral</w:t>
            </w:r>
          </w:p>
          <w:p w14:paraId="2BB3118C" w14:textId="77777777" w:rsidR="00034E74" w:rsidRPr="00790F10" w:rsidRDefault="00034E74" w:rsidP="004011E0">
            <w:pPr>
              <w:rPr>
                <w:b/>
                <w:highlight w:val="yellow"/>
                <w:lang w:val="en-GB"/>
              </w:rPr>
            </w:pPr>
            <w:r w:rsidRPr="00790F10">
              <w:rPr>
                <w:b/>
                <w:highlight w:val="yellow"/>
                <w:lang w:val="en-GB"/>
              </w:rPr>
              <w:t xml:space="preserve">Autores*: </w:t>
            </w:r>
            <w:r w:rsidRPr="00790F10">
              <w:rPr>
                <w:rFonts w:cs="Arial"/>
                <w:szCs w:val="20"/>
                <w:highlight w:val="yellow"/>
                <w:lang w:val="en-GB"/>
              </w:rPr>
              <w:t xml:space="preserve"> Colette, A.; Aas, W.; Banin, L.; Braban, C. F.; Ferm, M.; González-Ortiz, A.; Ilyin, I.; Mar, K.; Pandolfi, M.; Putaud, J.P.; Shatalov, V.; Solberg, S.; Spindler, G.; Tarasova, O.; Vana, M.; Adani, M.; Almodovar, P.; Berton, E.; Bessagnet, B.; Bohlin-Nizzetto, P.; Boruvkova, J.; Breivik, K.; Briganti, G.; Cappelletti, A.; Cuvelier, C.; Derwent, R.; D'Isidoro, M.; Fagerli, H.; Funk, C.; Garcia-Vivanco, M.; Haeuber, R.; Hueglin, C.; Jenkins, S.; Kerr, J.; de Leeuw, F.; Lynch, J.; Manders, A.; Mircea, M.; </w:t>
            </w:r>
            <w:r w:rsidRPr="00790F10">
              <w:rPr>
                <w:rFonts w:cs="Arial"/>
                <w:b/>
                <w:szCs w:val="20"/>
                <w:highlight w:val="yellow"/>
                <w:lang w:val="en-GB"/>
              </w:rPr>
              <w:t xml:space="preserve">Pay, </w:t>
            </w:r>
            <w:r w:rsidRPr="00790F10">
              <w:rPr>
                <w:rFonts w:cs="Arial"/>
                <w:b/>
                <w:szCs w:val="20"/>
                <w:highlight w:val="yellow"/>
                <w:lang w:val="en-GB"/>
              </w:rPr>
              <w:lastRenderedPageBreak/>
              <w:t>M.T.</w:t>
            </w:r>
            <w:r w:rsidRPr="00790F10">
              <w:rPr>
                <w:rFonts w:cs="Arial"/>
                <w:szCs w:val="20"/>
                <w:highlight w:val="yellow"/>
                <w:lang w:val="en-GB"/>
              </w:rPr>
              <w:t>; Pritula, D.; Querol, X.; Raffort, V.; Reiss, I.; Roustan, Y.; Sauvage, S.; Scavo, K.; Simpson, D.; Smith, R.I.; Tang, Y; Theobald, M.; Tørseth, K.; Tsyro, S.; van Pul, A.; Vidic, S.; Wallasch, M.; Wind, P.</w:t>
            </w:r>
          </w:p>
          <w:p w14:paraId="0FB4F45D"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4011E0" w:rsidRPr="009F0580" w14:paraId="6917013C"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7862584" w14:textId="42E068DE" w:rsidR="004011E0" w:rsidRPr="004011E0" w:rsidRDefault="004011E0" w:rsidP="004011E0">
            <w:pPr>
              <w:rPr>
                <w:rFonts w:cs="Arial"/>
                <w:szCs w:val="20"/>
                <w:highlight w:val="yellow"/>
                <w:lang w:val="en-GB"/>
              </w:rPr>
            </w:pPr>
            <w:r w:rsidRPr="004011E0">
              <w:rPr>
                <w:b/>
                <w:highlight w:val="yellow"/>
                <w:lang w:val="en-GB"/>
              </w:rPr>
              <w:lastRenderedPageBreak/>
              <w:t>Nombre del congreso/conferencia/workshop:</w:t>
            </w:r>
            <w:r w:rsidRPr="004011E0">
              <w:rPr>
                <w:highlight w:val="yellow"/>
                <w:lang w:val="en-GB"/>
              </w:rPr>
              <w:t xml:space="preserve"> 16th Annual CMAS Conference, Chapel Hill, Carolina del Norte, USA.</w:t>
            </w:r>
          </w:p>
          <w:p w14:paraId="6059F80B" w14:textId="0FD95B8E" w:rsidR="004011E0" w:rsidRPr="004011E0" w:rsidRDefault="004011E0" w:rsidP="004011E0">
            <w:pPr>
              <w:rPr>
                <w:rFonts w:cs="Arial"/>
                <w:szCs w:val="20"/>
                <w:highlight w:val="yellow"/>
                <w:lang w:val="en-GB"/>
              </w:rPr>
            </w:pPr>
            <w:r w:rsidRPr="004011E0">
              <w:rPr>
                <w:rFonts w:cs="Arial"/>
                <w:b/>
                <w:szCs w:val="20"/>
                <w:highlight w:val="yellow"/>
                <w:lang w:val="en-GB"/>
              </w:rPr>
              <w:t>Título:</w:t>
            </w:r>
            <w:r w:rsidRPr="004011E0">
              <w:rPr>
                <w:rFonts w:cs="Arial"/>
                <w:szCs w:val="20"/>
                <w:highlight w:val="yellow"/>
                <w:lang w:val="en-GB"/>
              </w:rPr>
              <w:t xml:space="preserve">  Influence of NO2 - O3 urban background on nitrogen dioxide concentration near roadway sources in Barcelona city (Spain)</w:t>
            </w:r>
          </w:p>
          <w:p w14:paraId="768D9596" w14:textId="69F056AA" w:rsidR="004011E0" w:rsidRPr="004011E0" w:rsidRDefault="004011E0" w:rsidP="004011E0">
            <w:pPr>
              <w:rPr>
                <w:b/>
                <w:highlight w:val="yellow"/>
                <w:lang w:val="es-ES_tradnl"/>
              </w:rPr>
            </w:pPr>
            <w:r w:rsidRPr="004011E0">
              <w:rPr>
                <w:b/>
                <w:highlight w:val="yellow"/>
                <w:lang w:val="es-ES_tradnl"/>
              </w:rPr>
              <w:t xml:space="preserve">Tipo de comunicación: </w:t>
            </w:r>
            <w:r w:rsidRPr="004011E0">
              <w:rPr>
                <w:highlight w:val="yellow"/>
                <w:lang w:val="es-ES_tradnl"/>
              </w:rPr>
              <w:t>Oral</w:t>
            </w:r>
            <w:r w:rsidRPr="004011E0">
              <w:rPr>
                <w:b/>
                <w:highlight w:val="yellow"/>
                <w:lang w:val="es-ES_tradnl"/>
              </w:rPr>
              <w:t xml:space="preserve"> </w:t>
            </w:r>
          </w:p>
          <w:p w14:paraId="30B0824C" w14:textId="003AC68D" w:rsidR="004011E0" w:rsidRPr="004011E0" w:rsidRDefault="004011E0" w:rsidP="004011E0">
            <w:pPr>
              <w:rPr>
                <w:b/>
                <w:highlight w:val="yellow"/>
                <w:lang w:val="es-ES_tradnl"/>
              </w:rPr>
            </w:pPr>
            <w:r w:rsidRPr="004011E0">
              <w:rPr>
                <w:b/>
                <w:highlight w:val="yellow"/>
                <w:lang w:val="es-ES_tradnl"/>
              </w:rPr>
              <w:t xml:space="preserve">Autores*: </w:t>
            </w:r>
            <w:r w:rsidRPr="004011E0">
              <w:rPr>
                <w:rFonts w:cs="Arial"/>
                <w:szCs w:val="20"/>
                <w:highlight w:val="yellow"/>
                <w:lang w:val="es-ES_tradnl"/>
              </w:rPr>
              <w:t xml:space="preserve"> Benavides, J., </w:t>
            </w:r>
            <w:r w:rsidRPr="004011E0">
              <w:rPr>
                <w:rFonts w:cs="Arial"/>
                <w:b/>
                <w:szCs w:val="20"/>
                <w:highlight w:val="yellow"/>
                <w:lang w:val="es-ES_tradnl"/>
              </w:rPr>
              <w:t>Guevara, M.</w:t>
            </w:r>
            <w:r w:rsidRPr="004011E0">
              <w:rPr>
                <w:rFonts w:cs="Arial"/>
                <w:szCs w:val="20"/>
                <w:highlight w:val="yellow"/>
                <w:lang w:val="es-ES_tradnl"/>
              </w:rPr>
              <w:t>, Soret, A., Jorba, O.</w:t>
            </w:r>
          </w:p>
          <w:p w14:paraId="6FB0B4DA" w14:textId="7E83592D" w:rsidR="004011E0" w:rsidRPr="00C47485" w:rsidRDefault="004011E0" w:rsidP="004011E0">
            <w:pPr>
              <w:rPr>
                <w:b/>
                <w:lang w:val="en-GB"/>
              </w:rPr>
            </w:pPr>
            <w:r w:rsidRPr="004011E0">
              <w:rPr>
                <w:b/>
                <w:highlight w:val="yellow"/>
              </w:rPr>
              <w:t xml:space="preserve">Año: </w:t>
            </w:r>
            <w:r w:rsidRPr="004011E0">
              <w:rPr>
                <w:highlight w:val="yellow"/>
              </w:rPr>
              <w:t>2017</w:t>
            </w:r>
          </w:p>
        </w:tc>
      </w:tr>
      <w:tr w:rsidR="004011E0" w:rsidRPr="009F0580" w14:paraId="3B7FE08D"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EF5579A" w14:textId="571DDF12" w:rsidR="004011E0" w:rsidRPr="004011E0" w:rsidRDefault="004011E0" w:rsidP="004011E0">
            <w:pPr>
              <w:rPr>
                <w:rFonts w:cs="Arial"/>
                <w:szCs w:val="20"/>
                <w:highlight w:val="yellow"/>
                <w:lang w:val="en-GB"/>
              </w:rPr>
            </w:pPr>
            <w:r w:rsidRPr="004011E0">
              <w:rPr>
                <w:b/>
                <w:highlight w:val="yellow"/>
                <w:lang w:val="en-GB"/>
              </w:rPr>
              <w:t xml:space="preserve">Nombre del congreso/conferencia/workshop: </w:t>
            </w:r>
            <w:r w:rsidRPr="004011E0">
              <w:rPr>
                <w:highlight w:val="yellow"/>
                <w:lang w:val="en-GB"/>
              </w:rPr>
              <w:t>16th Annual CMAS Conference, Chapel Hill, Carolina del Norte, USA.</w:t>
            </w:r>
          </w:p>
          <w:p w14:paraId="352E8FD4" w14:textId="7F2F3125" w:rsidR="004011E0" w:rsidRPr="004011E0" w:rsidRDefault="004011E0" w:rsidP="004011E0">
            <w:pPr>
              <w:rPr>
                <w:b/>
                <w:highlight w:val="yellow"/>
                <w:lang w:val="en-GB"/>
              </w:rPr>
            </w:pPr>
            <w:r w:rsidRPr="004011E0">
              <w:rPr>
                <w:rFonts w:cs="Arial"/>
                <w:b/>
                <w:szCs w:val="20"/>
                <w:highlight w:val="yellow"/>
                <w:lang w:val="en-GB"/>
              </w:rPr>
              <w:t>Título:</w:t>
            </w:r>
            <w:r w:rsidRPr="004011E0">
              <w:rPr>
                <w:rFonts w:cs="Arial"/>
                <w:szCs w:val="20"/>
                <w:highlight w:val="yellow"/>
                <w:lang w:val="en-GB"/>
              </w:rPr>
              <w:t xml:space="preserve">  </w:t>
            </w:r>
            <w:r w:rsidRPr="004011E0">
              <w:rPr>
                <w:b/>
                <w:sz w:val="22"/>
                <w:szCs w:val="22"/>
                <w:highlight w:val="yellow"/>
                <w:lang w:val="en-GB"/>
              </w:rPr>
              <w:t xml:space="preserve"> CALIOPE-URBAN: coupling R-line with CMAQ for urban air quality forecast over Barcelona</w:t>
            </w:r>
          </w:p>
          <w:p w14:paraId="56508C89" w14:textId="46E99788" w:rsidR="004011E0" w:rsidRPr="004011E0" w:rsidRDefault="004011E0" w:rsidP="004011E0">
            <w:pPr>
              <w:rPr>
                <w:b/>
                <w:highlight w:val="yellow"/>
                <w:lang w:val="es-ES_tradnl"/>
              </w:rPr>
            </w:pPr>
            <w:r w:rsidRPr="004011E0">
              <w:rPr>
                <w:b/>
                <w:highlight w:val="yellow"/>
                <w:lang w:val="es-ES_tradnl"/>
              </w:rPr>
              <w:t>Tipo de comunicación: Oral</w:t>
            </w:r>
          </w:p>
          <w:p w14:paraId="30E7F175" w14:textId="5C6548CF" w:rsidR="004011E0" w:rsidRPr="004011E0" w:rsidRDefault="004011E0" w:rsidP="004011E0">
            <w:pPr>
              <w:rPr>
                <w:rFonts w:cs="Arial"/>
                <w:szCs w:val="20"/>
                <w:highlight w:val="yellow"/>
                <w:lang w:val="es-ES_tradnl"/>
              </w:rPr>
            </w:pPr>
            <w:r w:rsidRPr="004011E0">
              <w:rPr>
                <w:b/>
                <w:highlight w:val="yellow"/>
              </w:rPr>
              <w:t xml:space="preserve">Autores*: </w:t>
            </w:r>
            <w:r w:rsidRPr="004011E0">
              <w:rPr>
                <w:rFonts w:cs="Arial"/>
                <w:szCs w:val="20"/>
                <w:highlight w:val="yellow"/>
                <w:lang w:val="es-ES_tradnl"/>
              </w:rPr>
              <w:t xml:space="preserve"> Benavides, J., </w:t>
            </w:r>
            <w:r w:rsidRPr="004011E0">
              <w:rPr>
                <w:rFonts w:cs="Arial"/>
                <w:b/>
                <w:szCs w:val="20"/>
                <w:highlight w:val="yellow"/>
                <w:lang w:val="es-ES_tradnl"/>
              </w:rPr>
              <w:t>Guevara, M.</w:t>
            </w:r>
            <w:r w:rsidRPr="004011E0">
              <w:rPr>
                <w:rFonts w:cs="Arial"/>
                <w:szCs w:val="20"/>
                <w:highlight w:val="yellow"/>
                <w:lang w:val="es-ES_tradnl"/>
              </w:rPr>
              <w:t>, Pérez García-Pando, C., Soret, A., Jorba, O.</w:t>
            </w:r>
          </w:p>
          <w:p w14:paraId="4859E3AB" w14:textId="0C8DA462" w:rsidR="004011E0" w:rsidRPr="004011E0" w:rsidRDefault="004011E0" w:rsidP="004011E0">
            <w:pPr>
              <w:rPr>
                <w:b/>
                <w:lang w:val="es-ES_tradnl"/>
              </w:rPr>
            </w:pPr>
            <w:r w:rsidRPr="004011E0">
              <w:rPr>
                <w:b/>
                <w:highlight w:val="yellow"/>
              </w:rPr>
              <w:t xml:space="preserve">Año: </w:t>
            </w:r>
            <w:r w:rsidRPr="004011E0">
              <w:rPr>
                <w:highlight w:val="yellow"/>
              </w:rPr>
              <w:t>2017</w:t>
            </w:r>
          </w:p>
        </w:tc>
      </w:tr>
      <w:tr w:rsidR="004011E0" w:rsidRPr="004011E0" w14:paraId="61E3C1D4"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3CCE445C" w14:textId="0F0C08D2" w:rsidR="004011E0" w:rsidRPr="004011E0" w:rsidRDefault="004011E0" w:rsidP="004011E0">
            <w:pPr>
              <w:rPr>
                <w:rFonts w:cs="Arial"/>
                <w:szCs w:val="20"/>
                <w:highlight w:val="yellow"/>
                <w:lang w:val="en-GB"/>
              </w:rPr>
            </w:pPr>
            <w:r w:rsidRPr="004011E0">
              <w:rPr>
                <w:b/>
                <w:highlight w:val="yellow"/>
                <w:lang w:val="en-GB"/>
              </w:rPr>
              <w:t xml:space="preserve">Nombre del congreso/conferencia/workshop: </w:t>
            </w:r>
            <w:r w:rsidRPr="004011E0">
              <w:rPr>
                <w:highlight w:val="yellow"/>
                <w:lang w:val="en-GB"/>
              </w:rPr>
              <w:t>16th Annual CMAS Conference, Chapel Hill, Carolina del Norte, USA.</w:t>
            </w:r>
          </w:p>
          <w:p w14:paraId="50215084" w14:textId="3FCB7B0D" w:rsidR="004011E0" w:rsidRPr="004011E0" w:rsidRDefault="004011E0" w:rsidP="004011E0">
            <w:pPr>
              <w:rPr>
                <w:b/>
                <w:highlight w:val="yellow"/>
                <w:lang w:val="en-GB"/>
              </w:rPr>
            </w:pPr>
            <w:r w:rsidRPr="004011E0">
              <w:rPr>
                <w:rFonts w:cs="Arial"/>
                <w:b/>
                <w:szCs w:val="20"/>
                <w:highlight w:val="yellow"/>
                <w:lang w:val="en-GB"/>
              </w:rPr>
              <w:t>Título:</w:t>
            </w:r>
            <w:r w:rsidRPr="004011E0">
              <w:rPr>
                <w:rFonts w:cs="Arial"/>
                <w:szCs w:val="20"/>
                <w:highlight w:val="yellow"/>
                <w:lang w:val="en-GB"/>
              </w:rPr>
              <w:t xml:space="preserve">  </w:t>
            </w:r>
            <w:r w:rsidRPr="004011E0">
              <w:rPr>
                <w:highlight w:val="yellow"/>
                <w:lang w:val="en-GB"/>
              </w:rPr>
              <w:t xml:space="preserve"> Adaptation of meteorology and R-line to street canyon micro-climates: application in Barcelona city, Spain</w:t>
            </w:r>
          </w:p>
          <w:p w14:paraId="291AC2A7" w14:textId="1917EFED" w:rsidR="004011E0" w:rsidRPr="004011E0" w:rsidRDefault="004011E0" w:rsidP="004011E0">
            <w:pPr>
              <w:rPr>
                <w:b/>
                <w:highlight w:val="yellow"/>
                <w:lang w:val="es-ES_tradnl"/>
              </w:rPr>
            </w:pPr>
            <w:r w:rsidRPr="004011E0">
              <w:rPr>
                <w:b/>
                <w:highlight w:val="yellow"/>
                <w:lang w:val="es-ES_tradnl"/>
              </w:rPr>
              <w:t xml:space="preserve">Tipo de comunicación: </w:t>
            </w:r>
            <w:r w:rsidRPr="004011E0">
              <w:rPr>
                <w:highlight w:val="yellow"/>
                <w:lang w:val="es-ES_tradnl"/>
              </w:rPr>
              <w:t>Oral</w:t>
            </w:r>
          </w:p>
          <w:p w14:paraId="02AA4D53" w14:textId="0D6201CB" w:rsidR="004011E0" w:rsidRPr="004011E0" w:rsidRDefault="004011E0" w:rsidP="004011E0">
            <w:pPr>
              <w:rPr>
                <w:b/>
                <w:highlight w:val="yellow"/>
                <w:lang w:val="es-ES_tradnl"/>
              </w:rPr>
            </w:pPr>
            <w:r w:rsidRPr="004011E0">
              <w:rPr>
                <w:b/>
                <w:highlight w:val="yellow"/>
                <w:lang w:val="es-ES_tradnl"/>
              </w:rPr>
              <w:t xml:space="preserve">Autores*: </w:t>
            </w:r>
            <w:r w:rsidRPr="004011E0">
              <w:rPr>
                <w:rFonts w:cs="Arial"/>
                <w:szCs w:val="20"/>
                <w:highlight w:val="yellow"/>
                <w:lang w:val="es-ES_tradnl"/>
              </w:rPr>
              <w:t xml:space="preserve"> </w:t>
            </w:r>
            <w:r w:rsidRPr="004011E0">
              <w:rPr>
                <w:highlight w:val="yellow"/>
                <w:lang w:val="es-ES_tradnl"/>
              </w:rPr>
              <w:t xml:space="preserve"> </w:t>
            </w:r>
            <w:r w:rsidRPr="004011E0">
              <w:rPr>
                <w:rFonts w:cs="Arial"/>
                <w:szCs w:val="20"/>
                <w:highlight w:val="yellow"/>
                <w:lang w:val="es-ES_tradnl"/>
              </w:rPr>
              <w:t xml:space="preserve">Snyder, M., Benavides, J., </w:t>
            </w:r>
            <w:r w:rsidRPr="004011E0">
              <w:rPr>
                <w:rFonts w:cs="Arial"/>
                <w:b/>
                <w:szCs w:val="20"/>
                <w:highlight w:val="yellow"/>
                <w:lang w:val="es-ES_tradnl"/>
              </w:rPr>
              <w:t>Guevara, M.,</w:t>
            </w:r>
            <w:r w:rsidRPr="004011E0">
              <w:rPr>
                <w:rFonts w:cs="Arial"/>
                <w:szCs w:val="20"/>
                <w:highlight w:val="yellow"/>
                <w:lang w:val="es-ES_tradnl"/>
              </w:rPr>
              <w:t xml:space="preserve"> Soret, A., Jorba, O., Amato, F., Querol, X.</w:t>
            </w:r>
          </w:p>
          <w:p w14:paraId="16875C11" w14:textId="5A6515A9" w:rsidR="004011E0" w:rsidRPr="004011E0" w:rsidRDefault="004011E0" w:rsidP="004011E0">
            <w:pPr>
              <w:rPr>
                <w:b/>
                <w:lang w:val="es-ES_tradnl"/>
              </w:rPr>
            </w:pPr>
            <w:r w:rsidRPr="004011E0">
              <w:rPr>
                <w:b/>
                <w:highlight w:val="yellow"/>
                <w:lang w:val="es-ES_tradnl"/>
              </w:rPr>
              <w:t xml:space="preserve">Año: </w:t>
            </w:r>
            <w:r w:rsidRPr="004011E0">
              <w:rPr>
                <w:highlight w:val="yellow"/>
                <w:lang w:val="es-ES_tradnl"/>
              </w:rPr>
              <w:t>2017</w:t>
            </w:r>
          </w:p>
        </w:tc>
      </w:tr>
      <w:tr w:rsidR="00034E74" w:rsidRPr="009F0580" w14:paraId="52E968C7"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63CB68E0" w14:textId="77777777" w:rsidR="00034E74" w:rsidRPr="00790F10" w:rsidRDefault="00034E74" w:rsidP="004011E0">
            <w:pPr>
              <w:rPr>
                <w:b/>
                <w:highlight w:val="yellow"/>
                <w:lang w:val="en-GB"/>
              </w:rPr>
            </w:pPr>
            <w:r w:rsidRPr="00A04DBB">
              <w:rPr>
                <w:b/>
                <w:highlight w:val="yellow"/>
                <w:lang w:val="en-GB"/>
              </w:rPr>
              <w:t xml:space="preserve">Nombre del congreso/conferencia/ workshop: </w:t>
            </w:r>
            <w:r w:rsidRPr="00A04DBB">
              <w:rPr>
                <w:rFonts w:cs="Arial"/>
                <w:szCs w:val="20"/>
                <w:highlight w:val="yellow"/>
                <w:lang w:val="en-GB"/>
              </w:rPr>
              <w:t>18th International Conference on Harmonisation within Atmospheric Dispersion Modell</w:t>
            </w:r>
            <w:r w:rsidRPr="00790F10">
              <w:rPr>
                <w:rFonts w:cs="Arial"/>
                <w:szCs w:val="20"/>
                <w:highlight w:val="yellow"/>
                <w:lang w:val="en-GB"/>
              </w:rPr>
              <w:t>ing for Regulatory Purposes</w:t>
            </w:r>
          </w:p>
          <w:p w14:paraId="0D835802" w14:textId="77777777" w:rsidR="00034E74" w:rsidRPr="00790F10" w:rsidRDefault="00034E74" w:rsidP="004011E0">
            <w:pPr>
              <w:rPr>
                <w:b/>
                <w:highlight w:val="yellow"/>
                <w:lang w:val="en-GB"/>
              </w:rPr>
            </w:pPr>
            <w:r w:rsidRPr="00790F10">
              <w:rPr>
                <w:b/>
                <w:highlight w:val="yellow"/>
                <w:lang w:val="en-GB"/>
              </w:rPr>
              <w:t xml:space="preserve">Título: </w:t>
            </w:r>
            <w:r w:rsidRPr="00790F10">
              <w:rPr>
                <w:rFonts w:cs="Arial"/>
                <w:szCs w:val="20"/>
                <w:highlight w:val="yellow"/>
                <w:lang w:val="en-GB"/>
              </w:rPr>
              <w:t xml:space="preserve"> An intercomparison of modelled trends of nitrogen and sulphur wet deposition in Europe over the period 1990-2010 in the framework of the EURODELTA/TFMM trend modelling exercise</w:t>
            </w:r>
          </w:p>
          <w:p w14:paraId="02D3F728" w14:textId="77777777" w:rsidR="00034E74" w:rsidRPr="00790F10" w:rsidRDefault="00034E74" w:rsidP="004011E0">
            <w:pPr>
              <w:rPr>
                <w:b/>
                <w:highlight w:val="yellow"/>
                <w:lang w:val="en-GB"/>
              </w:rPr>
            </w:pPr>
            <w:r w:rsidRPr="00790F10">
              <w:rPr>
                <w:b/>
                <w:highlight w:val="yellow"/>
                <w:lang w:val="en-GB"/>
              </w:rPr>
              <w:t xml:space="preserve">Tipo de comunicación: </w:t>
            </w:r>
            <w:r w:rsidRPr="00790F10">
              <w:rPr>
                <w:highlight w:val="yellow"/>
                <w:lang w:val="en-GB"/>
              </w:rPr>
              <w:t>Oral</w:t>
            </w:r>
          </w:p>
          <w:p w14:paraId="18BD7660" w14:textId="77777777" w:rsidR="00034E74" w:rsidRPr="00790F10" w:rsidRDefault="00034E74" w:rsidP="004011E0">
            <w:pPr>
              <w:rPr>
                <w:b/>
                <w:highlight w:val="yellow"/>
                <w:lang w:val="en-GB"/>
              </w:rPr>
            </w:pPr>
            <w:r w:rsidRPr="00790F10">
              <w:rPr>
                <w:b/>
                <w:highlight w:val="yellow"/>
                <w:lang w:val="en-GB"/>
              </w:rPr>
              <w:t xml:space="preserve">Autores*: </w:t>
            </w:r>
            <w:r w:rsidRPr="00790F10">
              <w:rPr>
                <w:rFonts w:cs="Arial"/>
                <w:szCs w:val="20"/>
                <w:highlight w:val="yellow"/>
                <w:lang w:val="en-GB"/>
              </w:rPr>
              <w:t xml:space="preserve">Mark, R.T.; Aas, W.; Andersson, C.; Bessagnet, B.; Ciarelli, G.; Colette, A.; Couvidat, F.; Cuvelier, K.; Fagerli, H.; Manders, A.; Mar, K.; Mircea, M.; Otero, N.; </w:t>
            </w:r>
            <w:r w:rsidRPr="00790F10">
              <w:rPr>
                <w:rFonts w:cs="Arial"/>
                <w:b/>
                <w:szCs w:val="20"/>
                <w:highlight w:val="yellow"/>
                <w:lang w:val="en-GB"/>
              </w:rPr>
              <w:t>Pay, M.T.</w:t>
            </w:r>
            <w:r w:rsidRPr="00790F10">
              <w:rPr>
                <w:rFonts w:cs="Arial"/>
                <w:szCs w:val="20"/>
                <w:highlight w:val="yellow"/>
                <w:lang w:val="en-GB"/>
              </w:rPr>
              <w:t>; Raffort, V.; Roustan, Y.; Schaap, M.; Tsyro, S.; Vivanco, M.G.; Wind, P.</w:t>
            </w:r>
          </w:p>
          <w:p w14:paraId="3773073C"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034E74" w:rsidRPr="009F0580" w14:paraId="7416A6D3"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F658E48" w14:textId="77777777" w:rsidR="00034E74" w:rsidRPr="00790F10" w:rsidRDefault="00034E74" w:rsidP="004011E0">
            <w:pPr>
              <w:rPr>
                <w:b/>
                <w:highlight w:val="yellow"/>
                <w:lang w:val="en-GB"/>
              </w:rPr>
            </w:pPr>
            <w:r w:rsidRPr="00790F10">
              <w:rPr>
                <w:b/>
                <w:highlight w:val="yellow"/>
                <w:lang w:val="en-GB"/>
              </w:rPr>
              <w:t xml:space="preserve">Nombre del congreso/conferencia/ workshop: </w:t>
            </w:r>
            <w:r w:rsidRPr="00790F10">
              <w:rPr>
                <w:rFonts w:cs="Arial"/>
                <w:szCs w:val="20"/>
                <w:highlight w:val="yellow"/>
                <w:lang w:val="en-GB"/>
              </w:rPr>
              <w:t>18th International Conference on Harmonisation within Atmospheric Dispersion Modelling for Regulatory Purposes</w:t>
            </w:r>
          </w:p>
          <w:p w14:paraId="561040E3" w14:textId="77777777" w:rsidR="00034E74" w:rsidRPr="00790F10" w:rsidRDefault="00034E74" w:rsidP="004011E0">
            <w:pPr>
              <w:rPr>
                <w:b/>
                <w:highlight w:val="yellow"/>
                <w:lang w:val="en-GB"/>
              </w:rPr>
            </w:pPr>
            <w:r w:rsidRPr="00790F10">
              <w:rPr>
                <w:b/>
                <w:highlight w:val="yellow"/>
                <w:lang w:val="en-GB"/>
              </w:rPr>
              <w:t xml:space="preserve">Título: </w:t>
            </w:r>
            <w:r w:rsidRPr="00790F10">
              <w:rPr>
                <w:rFonts w:cs="Arial"/>
                <w:szCs w:val="20"/>
                <w:highlight w:val="yellow"/>
                <w:lang w:val="en-GB"/>
              </w:rPr>
              <w:t xml:space="preserve"> Evaluation of seven chemistry transport models in the framework of EURODELTA III intercomparison exercise</w:t>
            </w:r>
          </w:p>
          <w:p w14:paraId="48963169" w14:textId="77777777" w:rsidR="00034E74" w:rsidRPr="00790F10" w:rsidRDefault="00034E74" w:rsidP="004011E0">
            <w:pPr>
              <w:rPr>
                <w:b/>
                <w:highlight w:val="yellow"/>
                <w:lang w:val="en-GB"/>
              </w:rPr>
            </w:pPr>
            <w:r w:rsidRPr="00790F10">
              <w:rPr>
                <w:b/>
                <w:highlight w:val="yellow"/>
                <w:lang w:val="en-GB"/>
              </w:rPr>
              <w:t xml:space="preserve">Tipo de comunicación: </w:t>
            </w:r>
            <w:r w:rsidRPr="00790F10">
              <w:rPr>
                <w:highlight w:val="yellow"/>
                <w:lang w:val="en-GB"/>
              </w:rPr>
              <w:t>Oral</w:t>
            </w:r>
          </w:p>
          <w:p w14:paraId="44F26708" w14:textId="77777777" w:rsidR="00034E74" w:rsidRPr="00790F10" w:rsidRDefault="00034E74" w:rsidP="004011E0">
            <w:pPr>
              <w:rPr>
                <w:b/>
                <w:highlight w:val="yellow"/>
                <w:lang w:val="en-GB"/>
              </w:rPr>
            </w:pPr>
            <w:r w:rsidRPr="00790F10">
              <w:rPr>
                <w:b/>
                <w:highlight w:val="yellow"/>
                <w:lang w:val="en-GB"/>
              </w:rPr>
              <w:t xml:space="preserve">Autores*: </w:t>
            </w:r>
            <w:r w:rsidRPr="00790F10">
              <w:rPr>
                <w:rFonts w:cs="Arial"/>
                <w:szCs w:val="20"/>
                <w:highlight w:val="yellow"/>
                <w:lang w:val="en-GB"/>
              </w:rPr>
              <w:t xml:space="preserve"> Mircea, M.; Bessagnet, B.; Vivanco, M.G.; Cuvelier, C.; Pirovano, G.; Tsyro, S.; Aksoyoglu, S.; Manders, A.; </w:t>
            </w:r>
            <w:r w:rsidRPr="00790F10">
              <w:rPr>
                <w:rFonts w:cs="Arial"/>
                <w:b/>
                <w:szCs w:val="20"/>
                <w:highlight w:val="yellow"/>
                <w:lang w:val="en-GB"/>
              </w:rPr>
              <w:t>Pay, M.T.</w:t>
            </w:r>
            <w:r w:rsidRPr="00790F10">
              <w:rPr>
                <w:rFonts w:cs="Arial"/>
                <w:szCs w:val="20"/>
                <w:highlight w:val="yellow"/>
                <w:lang w:val="en-GB"/>
              </w:rPr>
              <w:t>; Stern, R.; Aas, W.; Prévôt, A.S.H.; Aulinger, A.; Baldasano, J.M.; Bieser, J.; Briganti, G.; Calori, G.; Cappelletti, A.; Carnevale, C.; Ciarelli, G.; Colette, A.; Couvidat, F.; D’Isidoro, M.; Dupont, J.C.; Fagerli, H.; Finardi, S.; Gonzalez, L.; Kranenburg, R.; Meleuxm, F.; Menut, L.; Roberts, P.; Rouïl, L.; Silibello, C.; Theobald, M.R.; Thunis, P.; Ung, A.; White, L.</w:t>
            </w:r>
          </w:p>
          <w:p w14:paraId="2267683D" w14:textId="77777777" w:rsidR="00034E74" w:rsidRPr="005E7DD2" w:rsidRDefault="00034E74" w:rsidP="004011E0">
            <w:pPr>
              <w:rPr>
                <w:b/>
              </w:rPr>
            </w:pPr>
            <w:r w:rsidRPr="00790F10">
              <w:rPr>
                <w:b/>
                <w:highlight w:val="yellow"/>
              </w:rPr>
              <w:t xml:space="preserve">Año: </w:t>
            </w:r>
            <w:r w:rsidRPr="00790F10">
              <w:rPr>
                <w:highlight w:val="yellow"/>
              </w:rPr>
              <w:t>2017</w:t>
            </w:r>
          </w:p>
        </w:tc>
      </w:tr>
      <w:tr w:rsidR="00034E74" w:rsidRPr="009F0580" w14:paraId="6C75CCBA"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40AF579" w14:textId="77777777" w:rsidR="00034E74" w:rsidRPr="00790F10" w:rsidRDefault="00034E74" w:rsidP="004011E0">
            <w:pPr>
              <w:rPr>
                <w:rFonts w:cs="Arial"/>
                <w:szCs w:val="20"/>
                <w:highlight w:val="yellow"/>
                <w:lang w:val="en-GB"/>
              </w:rPr>
            </w:pPr>
            <w:r w:rsidRPr="00790F10">
              <w:rPr>
                <w:b/>
                <w:highlight w:val="yellow"/>
                <w:lang w:val="en-GB"/>
              </w:rPr>
              <w:t xml:space="preserve">Nombre del congreso/conferencia/workshop: </w:t>
            </w:r>
            <w:r w:rsidRPr="00790F10">
              <w:rPr>
                <w:rFonts w:cs="Arial"/>
                <w:szCs w:val="20"/>
                <w:highlight w:val="yellow"/>
                <w:lang w:val="en-GB"/>
              </w:rPr>
              <w:t>18th Global Emission Initiative (GEIA)</w:t>
            </w:r>
          </w:p>
          <w:p w14:paraId="5377F082" w14:textId="77777777" w:rsidR="00034E74" w:rsidRPr="00790F10" w:rsidRDefault="00034E74" w:rsidP="004011E0">
            <w:pPr>
              <w:rPr>
                <w:b/>
                <w:highlight w:val="yellow"/>
                <w:lang w:val="en-GB"/>
              </w:rPr>
            </w:pPr>
            <w:r w:rsidRPr="00790F10">
              <w:rPr>
                <w:rFonts w:cs="Arial"/>
                <w:b/>
                <w:szCs w:val="20"/>
                <w:highlight w:val="yellow"/>
                <w:lang w:val="en-GB"/>
              </w:rPr>
              <w:t>Título:</w:t>
            </w:r>
            <w:r w:rsidRPr="00790F10">
              <w:rPr>
                <w:rFonts w:cs="Arial"/>
                <w:szCs w:val="20"/>
                <w:highlight w:val="yellow"/>
                <w:lang w:val="en-GB"/>
              </w:rPr>
              <w:t xml:space="preserve">  An emission processing system for the Mexico City metropolitan area: Evaluation and comparison of the MOBILE6.2-Mexico and MOVES-Mexico traffic emissions</w:t>
            </w:r>
          </w:p>
          <w:p w14:paraId="3B5284FE" w14:textId="77777777" w:rsidR="00034E74" w:rsidRPr="00790F10" w:rsidRDefault="00034E74" w:rsidP="004011E0">
            <w:pPr>
              <w:rPr>
                <w:b/>
                <w:highlight w:val="yellow"/>
                <w:lang w:val="es-ES_tradnl"/>
              </w:rPr>
            </w:pPr>
            <w:r w:rsidRPr="00790F10">
              <w:rPr>
                <w:b/>
                <w:highlight w:val="yellow"/>
                <w:lang w:val="es-ES_tradnl"/>
              </w:rPr>
              <w:t xml:space="preserve">Tipo de comunicación: </w:t>
            </w:r>
            <w:r w:rsidRPr="00790F10">
              <w:rPr>
                <w:highlight w:val="yellow"/>
                <w:lang w:val="es-ES_tradnl"/>
              </w:rPr>
              <w:t>Oral</w:t>
            </w:r>
          </w:p>
          <w:p w14:paraId="67C4CEFA" w14:textId="77777777" w:rsidR="00034E74" w:rsidRPr="00790F10" w:rsidRDefault="00034E74" w:rsidP="004011E0">
            <w:pPr>
              <w:rPr>
                <w:b/>
                <w:highlight w:val="yellow"/>
              </w:rPr>
            </w:pPr>
            <w:r w:rsidRPr="00790F10">
              <w:rPr>
                <w:b/>
                <w:highlight w:val="yellow"/>
              </w:rPr>
              <w:t xml:space="preserve">Autores*: </w:t>
            </w:r>
            <w:r w:rsidRPr="00790F10">
              <w:rPr>
                <w:rFonts w:cs="Arial"/>
                <w:szCs w:val="20"/>
                <w:highlight w:val="yellow"/>
              </w:rPr>
              <w:t xml:space="preserve"> </w:t>
            </w:r>
            <w:r w:rsidRPr="00790F10">
              <w:rPr>
                <w:rFonts w:cs="Arial"/>
                <w:b/>
                <w:szCs w:val="20"/>
                <w:highlight w:val="yellow"/>
              </w:rPr>
              <w:t>Guevara, M.</w:t>
            </w:r>
            <w:r w:rsidRPr="00790F10">
              <w:rPr>
                <w:rFonts w:cs="Arial"/>
                <w:szCs w:val="20"/>
                <w:highlight w:val="yellow"/>
              </w:rPr>
              <w:t>, Tena, C., Serradell, K., Soret, A., Cárdenas, B., Rivera, O., Jaimes-Palomera, M., Camacho, P.</w:t>
            </w:r>
          </w:p>
          <w:p w14:paraId="04452A56" w14:textId="77777777" w:rsidR="00034E74" w:rsidRPr="002C61E5" w:rsidRDefault="00034E74" w:rsidP="004011E0">
            <w:pPr>
              <w:rPr>
                <w:b/>
              </w:rPr>
            </w:pPr>
            <w:r w:rsidRPr="00790F10">
              <w:rPr>
                <w:b/>
                <w:highlight w:val="yellow"/>
              </w:rPr>
              <w:t xml:space="preserve">Año: </w:t>
            </w:r>
            <w:r w:rsidRPr="00790F10">
              <w:rPr>
                <w:highlight w:val="yellow"/>
              </w:rPr>
              <w:t>2017</w:t>
            </w:r>
          </w:p>
        </w:tc>
      </w:tr>
      <w:tr w:rsidR="00034E74" w:rsidRPr="009F0580" w14:paraId="0BA1F09E" w14:textId="77777777" w:rsidTr="004011E0">
        <w:trPr>
          <w:trHeight w:val="460"/>
        </w:trPr>
        <w:tc>
          <w:tcPr>
            <w:tcW w:w="5353" w:type="dxa"/>
            <w:gridSpan w:val="2"/>
            <w:tcBorders>
              <w:right w:val="single" w:sz="4" w:space="0" w:color="auto"/>
            </w:tcBorders>
          </w:tcPr>
          <w:p w14:paraId="7E3BF134" w14:textId="77777777" w:rsidR="00034E74" w:rsidRPr="005E7DD2" w:rsidRDefault="00034E74" w:rsidP="004011E0">
            <w:pPr>
              <w:rPr>
                <w:b/>
              </w:rPr>
            </w:pPr>
            <w:r>
              <w:rPr>
                <w:rStyle w:val="bold"/>
                <w:rFonts w:eastAsia="Calibri"/>
                <w:b w:val="0"/>
                <w:color w:val="000000" w:themeColor="text1"/>
                <w:sz w:val="16"/>
                <w:szCs w:val="16"/>
              </w:rPr>
              <w:t>*</w:t>
            </w:r>
            <w:r w:rsidRPr="007F0490">
              <w:rPr>
                <w:rStyle w:val="bold"/>
                <w:rFonts w:eastAsia="Calibri"/>
                <w:b w:val="0"/>
                <w:color w:val="000000" w:themeColor="text1"/>
                <w:sz w:val="16"/>
                <w:szCs w:val="16"/>
              </w:rPr>
              <w:t xml:space="preserve"> Resalte en negrita </w:t>
            </w:r>
            <w:r>
              <w:rPr>
                <w:rStyle w:val="bold"/>
                <w:rFonts w:eastAsia="Calibri"/>
                <w:b w:val="0"/>
                <w:color w:val="000000" w:themeColor="text1"/>
                <w:sz w:val="16"/>
                <w:szCs w:val="16"/>
              </w:rPr>
              <w:t>el/los IPs y miembros del equipo de investigación</w:t>
            </w:r>
          </w:p>
        </w:tc>
        <w:tc>
          <w:tcPr>
            <w:tcW w:w="42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15EFC" w14:textId="77777777" w:rsidR="00034E74" w:rsidRDefault="00034E74" w:rsidP="004011E0">
            <w:pPr>
              <w:rPr>
                <w:b/>
              </w:rPr>
            </w:pPr>
            <w:r w:rsidRPr="009F0580">
              <w:rPr>
                <w:b/>
              </w:rPr>
              <w:t>Total</w:t>
            </w:r>
            <w:r>
              <w:rPr>
                <w:b/>
              </w:rPr>
              <w:t xml:space="preserve"> congresos nacionales</w:t>
            </w:r>
            <w:r w:rsidRPr="009F0580">
              <w:rPr>
                <w:b/>
              </w:rPr>
              <w:t>:</w:t>
            </w:r>
            <w:r>
              <w:rPr>
                <w:b/>
              </w:rPr>
              <w:t xml:space="preserve"> </w:t>
            </w:r>
            <w:r w:rsidRPr="00753C05">
              <w:rPr>
                <w:b/>
                <w:highlight w:val="yellow"/>
              </w:rPr>
              <w:t>xx</w:t>
            </w:r>
          </w:p>
          <w:p w14:paraId="35C5D692" w14:textId="77777777" w:rsidR="00034E74" w:rsidRDefault="00034E74" w:rsidP="004011E0">
            <w:pPr>
              <w:rPr>
                <w:b/>
              </w:rPr>
            </w:pPr>
            <w:r>
              <w:rPr>
                <w:b/>
              </w:rPr>
              <w:t xml:space="preserve">Total congresos internacionales: </w:t>
            </w:r>
            <w:r w:rsidRPr="00753C05">
              <w:rPr>
                <w:b/>
                <w:highlight w:val="yellow"/>
              </w:rPr>
              <w:t xml:space="preserve"> xx</w:t>
            </w:r>
          </w:p>
          <w:p w14:paraId="01C55D89" w14:textId="77777777" w:rsidR="00034E74" w:rsidRPr="005E7DD2" w:rsidRDefault="00034E74" w:rsidP="004011E0">
            <w:pPr>
              <w:rPr>
                <w:b/>
              </w:rPr>
            </w:pPr>
            <w:r>
              <w:rPr>
                <w:b/>
              </w:rPr>
              <w:lastRenderedPageBreak/>
              <w:t xml:space="preserve">Total conferencia/ workshop: </w:t>
            </w:r>
            <w:r w:rsidRPr="00753C05">
              <w:rPr>
                <w:b/>
                <w:highlight w:val="yellow"/>
              </w:rPr>
              <w:t xml:space="preserve"> xx</w:t>
            </w:r>
          </w:p>
        </w:tc>
      </w:tr>
      <w:tr w:rsidR="00034E74" w:rsidRPr="00337BEA" w14:paraId="3AED8FFE" w14:textId="77777777" w:rsidTr="004011E0">
        <w:tc>
          <w:tcPr>
            <w:tcW w:w="9606" w:type="dxa"/>
            <w:gridSpan w:val="6"/>
            <w:tcBorders>
              <w:top w:val="single" w:sz="4" w:space="0" w:color="auto"/>
              <w:left w:val="single" w:sz="4" w:space="0" w:color="auto"/>
              <w:bottom w:val="single" w:sz="4" w:space="0" w:color="auto"/>
              <w:right w:val="single" w:sz="4" w:space="0" w:color="auto"/>
            </w:tcBorders>
          </w:tcPr>
          <w:p w14:paraId="5E989871" w14:textId="77777777" w:rsidR="00034E74" w:rsidRDefault="00034E74" w:rsidP="004011E0">
            <w:pPr>
              <w:rPr>
                <w:rStyle w:val="bold"/>
                <w:rFonts w:eastAsia="Calibri"/>
              </w:rPr>
            </w:pPr>
            <w:r>
              <w:rPr>
                <w:rStyle w:val="bold"/>
                <w:rFonts w:eastAsia="Calibri"/>
              </w:rPr>
              <w:lastRenderedPageBreak/>
              <w:t xml:space="preserve">E7.  Tesis doctorales relacionadas con el proyecto. </w:t>
            </w:r>
          </w:p>
          <w:p w14:paraId="1F1D1CFB" w14:textId="77777777" w:rsidR="00034E74" w:rsidRPr="00337BEA" w:rsidRDefault="00034E74" w:rsidP="004011E0">
            <w:pPr>
              <w:rPr>
                <w:rStyle w:val="bold"/>
                <w:rFonts w:eastAsia="Calibri"/>
                <w:highlight w:val="yellow"/>
              </w:rPr>
            </w:pPr>
            <w:r>
              <w:rPr>
                <w:rStyle w:val="bold"/>
                <w:rFonts w:eastAsia="Calibri"/>
                <w:b w:val="0"/>
                <w:i/>
              </w:rPr>
              <w:t>Indique si están (</w:t>
            </w:r>
            <w:r w:rsidRPr="00D92CBF">
              <w:rPr>
                <w:rStyle w:val="bold"/>
                <w:rFonts w:eastAsia="Calibri"/>
                <w:b w:val="0"/>
                <w:i/>
              </w:rPr>
              <w:t>en marcha) o finalizadas</w:t>
            </w:r>
          </w:p>
        </w:tc>
      </w:tr>
      <w:tr w:rsidR="00034E74" w:rsidRPr="005A064D" w14:paraId="6DB1E752"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46B9CFB3" w14:textId="77777777" w:rsidR="00034E74" w:rsidRPr="005E7DD2" w:rsidRDefault="00034E74" w:rsidP="004011E0">
            <w:pPr>
              <w:rPr>
                <w:b/>
              </w:rPr>
            </w:pPr>
            <w:r w:rsidRPr="005E7DD2">
              <w:rPr>
                <w:b/>
              </w:rPr>
              <w:t>Nombre:</w:t>
            </w:r>
            <w:r>
              <w:rPr>
                <w:b/>
              </w:rPr>
              <w:t xml:space="preserve"> </w:t>
            </w:r>
            <w:r w:rsidRPr="00753C05">
              <w:t>Vanessa Nogueira dos Santos</w:t>
            </w:r>
          </w:p>
          <w:p w14:paraId="6161EA5B" w14:textId="77777777" w:rsidR="00034E74" w:rsidRPr="005E7DD2" w:rsidRDefault="00034E74" w:rsidP="004011E0">
            <w:pPr>
              <w:rPr>
                <w:b/>
              </w:rPr>
            </w:pPr>
            <w:r>
              <w:rPr>
                <w:b/>
              </w:rPr>
              <w:t>Director</w:t>
            </w:r>
            <w:r w:rsidRPr="005E7DD2">
              <w:rPr>
                <w:b/>
              </w:rPr>
              <w:t>:</w:t>
            </w:r>
            <w:r>
              <w:rPr>
                <w:b/>
              </w:rPr>
              <w:t xml:space="preserve"> María Teresa Pay Pérez</w:t>
            </w:r>
          </w:p>
          <w:p w14:paraId="04688738" w14:textId="77777777" w:rsidR="00034E74" w:rsidRPr="00913AFF" w:rsidRDefault="00034E74" w:rsidP="004011E0">
            <w:pPr>
              <w:rPr>
                <w:b/>
                <w:lang w:val="es-ES_tradnl"/>
              </w:rPr>
            </w:pPr>
            <w:r w:rsidRPr="00913AFF">
              <w:rPr>
                <w:b/>
                <w:lang w:val="es-ES_tradnl"/>
              </w:rPr>
              <w:t xml:space="preserve">Título: </w:t>
            </w:r>
            <w:r w:rsidRPr="00913AFF">
              <w:rPr>
                <w:lang w:val="es-ES_tradnl"/>
              </w:rPr>
              <w:t xml:space="preserve"> An integrated modelling assessment of PM2.5 for the European Agriculture sector (en marcha, Defensa del Plan de Investigación)</w:t>
            </w:r>
          </w:p>
          <w:p w14:paraId="391820DF" w14:textId="77777777" w:rsidR="00034E74" w:rsidRPr="00F529ED" w:rsidRDefault="00034E74" w:rsidP="004011E0">
            <w:pPr>
              <w:rPr>
                <w:b/>
              </w:rPr>
            </w:pPr>
            <w:r w:rsidRPr="00964FCA">
              <w:rPr>
                <w:b/>
              </w:rPr>
              <w:t>Organismo:</w:t>
            </w:r>
            <w:r>
              <w:rPr>
                <w:b/>
              </w:rPr>
              <w:t xml:space="preserve"> </w:t>
            </w:r>
            <w:r>
              <w:rPr>
                <w:lang w:val="es-ES_tradnl"/>
              </w:rPr>
              <w:t xml:space="preserve"> Universidad Politécnica de Catalunya</w:t>
            </w:r>
          </w:p>
        </w:tc>
      </w:tr>
      <w:tr w:rsidR="00034E74" w:rsidRPr="005A064D" w14:paraId="4DC3DAF1"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5D042C99" w14:textId="77777777" w:rsidR="00034E74" w:rsidRPr="00AB7584" w:rsidRDefault="00034E74" w:rsidP="004011E0">
            <w:pPr>
              <w:rPr>
                <w:b/>
                <w:highlight w:val="yellow"/>
              </w:rPr>
            </w:pPr>
            <w:r w:rsidRPr="00AB7584">
              <w:rPr>
                <w:b/>
                <w:highlight w:val="yellow"/>
              </w:rPr>
              <w:t xml:space="preserve">Nombre: </w:t>
            </w:r>
            <w:r w:rsidRPr="00AB7584">
              <w:rPr>
                <w:highlight w:val="yellow"/>
              </w:rPr>
              <w:t>Daniel R. Rey</w:t>
            </w:r>
          </w:p>
          <w:p w14:paraId="042FD482" w14:textId="77777777" w:rsidR="00034E74" w:rsidRPr="00AB7584" w:rsidRDefault="00034E74" w:rsidP="004011E0">
            <w:pPr>
              <w:rPr>
                <w:b/>
                <w:highlight w:val="yellow"/>
              </w:rPr>
            </w:pPr>
            <w:r w:rsidRPr="00AB7584">
              <w:rPr>
                <w:b/>
                <w:highlight w:val="yellow"/>
              </w:rPr>
              <w:t xml:space="preserve">Director: Marc Guevara </w:t>
            </w:r>
            <w:r w:rsidRPr="00AB7584">
              <w:rPr>
                <w:highlight w:val="yellow"/>
              </w:rPr>
              <w:t>y Mª Paz Linares</w:t>
            </w:r>
          </w:p>
          <w:p w14:paraId="39F83A6C" w14:textId="77777777" w:rsidR="00034E74" w:rsidRPr="00AB7584" w:rsidRDefault="00034E74" w:rsidP="004011E0">
            <w:pPr>
              <w:rPr>
                <w:b/>
                <w:highlight w:val="yellow"/>
                <w:lang w:val="en-GB"/>
              </w:rPr>
            </w:pPr>
            <w:r w:rsidRPr="00AB7584">
              <w:rPr>
                <w:b/>
                <w:highlight w:val="yellow"/>
                <w:lang w:val="en-GB"/>
              </w:rPr>
              <w:t xml:space="preserve">Título: </w:t>
            </w:r>
            <w:r w:rsidRPr="00AB7584">
              <w:rPr>
                <w:highlight w:val="yellow"/>
                <w:lang w:val="en-GB"/>
              </w:rPr>
              <w:t xml:space="preserve"> Design and evaluation of mobility policies impact into Barcelona's air quality by the combination of a microscopic traffic simulator, a vehicle emission models and an air quality model (en marcha)</w:t>
            </w:r>
          </w:p>
          <w:p w14:paraId="02E607BF" w14:textId="77777777" w:rsidR="00034E74" w:rsidRPr="00AB7584" w:rsidRDefault="00034E74" w:rsidP="004011E0">
            <w:pPr>
              <w:rPr>
                <w:b/>
                <w:highlight w:val="yellow"/>
              </w:rPr>
            </w:pPr>
            <w:r w:rsidRPr="00AB7584">
              <w:rPr>
                <w:b/>
                <w:highlight w:val="yellow"/>
              </w:rPr>
              <w:t xml:space="preserve">Organismo: </w:t>
            </w:r>
            <w:r w:rsidRPr="00AB7584">
              <w:rPr>
                <w:highlight w:val="yellow"/>
                <w:lang w:val="es-ES_tradnl"/>
              </w:rPr>
              <w:t xml:space="preserve"> Universidad Politécnica de Catalunya</w:t>
            </w:r>
          </w:p>
        </w:tc>
      </w:tr>
      <w:tr w:rsidR="00034E74" w:rsidRPr="005A064D" w14:paraId="770B0D63" w14:textId="77777777" w:rsidTr="004011E0">
        <w:trPr>
          <w:trHeight w:val="460"/>
        </w:trPr>
        <w:tc>
          <w:tcPr>
            <w:tcW w:w="9606" w:type="dxa"/>
            <w:gridSpan w:val="6"/>
            <w:tcBorders>
              <w:top w:val="single" w:sz="4" w:space="0" w:color="auto"/>
              <w:left w:val="single" w:sz="4" w:space="0" w:color="auto"/>
              <w:bottom w:val="single" w:sz="4" w:space="0" w:color="auto"/>
              <w:right w:val="single" w:sz="4" w:space="0" w:color="auto"/>
            </w:tcBorders>
          </w:tcPr>
          <w:p w14:paraId="27B7BB11" w14:textId="77777777" w:rsidR="006143EB" w:rsidRPr="00AB7584" w:rsidRDefault="006143EB" w:rsidP="006143EB">
            <w:pPr>
              <w:rPr>
                <w:b/>
                <w:highlight w:val="yellow"/>
              </w:rPr>
            </w:pPr>
            <w:commentRangeStart w:id="1"/>
            <w:r w:rsidRPr="00AB7584">
              <w:rPr>
                <w:b/>
                <w:highlight w:val="yellow"/>
              </w:rPr>
              <w:t xml:space="preserve">Nombre: </w:t>
            </w:r>
            <w:r w:rsidRPr="00AB7584">
              <w:rPr>
                <w:highlight w:val="yellow"/>
              </w:rPr>
              <w:t>Jaime Benavides</w:t>
            </w:r>
          </w:p>
          <w:p w14:paraId="4E90401C" w14:textId="77777777" w:rsidR="006143EB" w:rsidRPr="00AB7584" w:rsidRDefault="006143EB" w:rsidP="006143EB">
            <w:pPr>
              <w:rPr>
                <w:b/>
                <w:highlight w:val="yellow"/>
              </w:rPr>
            </w:pPr>
            <w:r w:rsidRPr="00AB7584">
              <w:rPr>
                <w:b/>
                <w:highlight w:val="yellow"/>
              </w:rPr>
              <w:t xml:space="preserve">Director: </w:t>
            </w:r>
            <w:r w:rsidRPr="00AB7584">
              <w:rPr>
                <w:highlight w:val="yellow"/>
              </w:rPr>
              <w:t xml:space="preserve">Oriol Jorba, </w:t>
            </w:r>
            <w:r w:rsidRPr="00AB7584">
              <w:rPr>
                <w:b/>
                <w:highlight w:val="yellow"/>
              </w:rPr>
              <w:t>Marc Guevara</w:t>
            </w:r>
            <w:r w:rsidRPr="00AB7584">
              <w:rPr>
                <w:highlight w:val="yellow"/>
              </w:rPr>
              <w:t>, Albert Soret</w:t>
            </w:r>
          </w:p>
          <w:p w14:paraId="0EF85036" w14:textId="77777777" w:rsidR="006143EB" w:rsidRPr="00AB7584" w:rsidRDefault="006143EB" w:rsidP="006143EB">
            <w:pPr>
              <w:rPr>
                <w:highlight w:val="yellow"/>
                <w:lang w:val="en-GB"/>
              </w:rPr>
            </w:pPr>
            <w:r w:rsidRPr="00AB7584">
              <w:rPr>
                <w:b/>
                <w:highlight w:val="yellow"/>
                <w:lang w:val="en-GB"/>
              </w:rPr>
              <w:t xml:space="preserve">Título: </w:t>
            </w:r>
            <w:r w:rsidRPr="00AB7584">
              <w:rPr>
                <w:highlight w:val="yellow"/>
                <w:lang w:val="en-GB"/>
              </w:rPr>
              <w:t>Development of a street scale air quality modelling system over Barcelona</w:t>
            </w:r>
          </w:p>
          <w:p w14:paraId="0993680A" w14:textId="6729D984" w:rsidR="00034E74" w:rsidRPr="006143EB" w:rsidRDefault="006143EB" w:rsidP="006143EB">
            <w:pPr>
              <w:rPr>
                <w:b/>
                <w:highlight w:val="yellow"/>
              </w:rPr>
            </w:pPr>
            <w:r w:rsidRPr="00AB7584">
              <w:rPr>
                <w:b/>
                <w:highlight w:val="yellow"/>
              </w:rPr>
              <w:t xml:space="preserve">Organismo: </w:t>
            </w:r>
            <w:r w:rsidRPr="00AB7584">
              <w:rPr>
                <w:highlight w:val="yellow"/>
                <w:lang w:val="es-ES_tradnl"/>
              </w:rPr>
              <w:t xml:space="preserve"> Universidad Politécnica de Catalunya</w:t>
            </w:r>
            <w:commentRangeEnd w:id="1"/>
            <w:r>
              <w:rPr>
                <w:rStyle w:val="CommentReference"/>
              </w:rPr>
              <w:commentReference w:id="1"/>
            </w:r>
          </w:p>
        </w:tc>
      </w:tr>
      <w:tr w:rsidR="00034E74" w:rsidRPr="005A064D" w14:paraId="7AB08E3E" w14:textId="77777777" w:rsidTr="004011E0">
        <w:trPr>
          <w:trHeight w:val="460"/>
        </w:trPr>
        <w:tc>
          <w:tcPr>
            <w:tcW w:w="5920" w:type="dxa"/>
            <w:gridSpan w:val="4"/>
            <w:tcBorders>
              <w:right w:val="single" w:sz="4" w:space="0" w:color="auto"/>
            </w:tcBorders>
          </w:tcPr>
          <w:p w14:paraId="7E0D9349" w14:textId="77777777" w:rsidR="00034E74" w:rsidRDefault="00034E74" w:rsidP="004011E0"/>
        </w:tc>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D84F54" w14:textId="77777777" w:rsidR="00034E74" w:rsidRDefault="00034E74" w:rsidP="004011E0">
            <w:pPr>
              <w:rPr>
                <w:b/>
              </w:rPr>
            </w:pPr>
            <w:r w:rsidRPr="009F0580">
              <w:rPr>
                <w:b/>
              </w:rPr>
              <w:t>Total</w:t>
            </w:r>
            <w:r>
              <w:rPr>
                <w:b/>
              </w:rPr>
              <w:t xml:space="preserve"> tesis en marcha</w:t>
            </w:r>
            <w:r w:rsidRPr="009F0580">
              <w:rPr>
                <w:b/>
              </w:rPr>
              <w:t>:</w:t>
            </w:r>
            <w:r>
              <w:rPr>
                <w:b/>
              </w:rPr>
              <w:t xml:space="preserve"> </w:t>
            </w:r>
            <w:r w:rsidRPr="00753C05">
              <w:rPr>
                <w:b/>
                <w:highlight w:val="yellow"/>
              </w:rPr>
              <w:t>3</w:t>
            </w:r>
          </w:p>
          <w:p w14:paraId="2A683471" w14:textId="77777777" w:rsidR="00034E74" w:rsidRPr="009F0580" w:rsidRDefault="00034E74" w:rsidP="004011E0">
            <w:pPr>
              <w:rPr>
                <w:b/>
              </w:rPr>
            </w:pPr>
            <w:r>
              <w:rPr>
                <w:b/>
              </w:rPr>
              <w:t>Total tesis finalizadas: 0</w:t>
            </w:r>
          </w:p>
        </w:tc>
      </w:tr>
    </w:tbl>
    <w:p w14:paraId="2DB578FE" w14:textId="77777777" w:rsidR="00034E74" w:rsidRPr="00337BEA" w:rsidRDefault="00034E74" w:rsidP="00034E74">
      <w:pPr>
        <w:pStyle w:val="Heading1"/>
      </w:pPr>
    </w:p>
    <w:tbl>
      <w:tblPr>
        <w:tblpPr w:leftFromText="141" w:rightFromText="141" w:vertAnchor="text" w:horzAnchor="margin" w:tblpY="104"/>
        <w:tblW w:w="9606" w:type="dxa"/>
        <w:tblLook w:val="0000" w:firstRow="0" w:lastRow="0" w:firstColumn="0" w:lastColumn="0" w:noHBand="0" w:noVBand="0"/>
      </w:tblPr>
      <w:tblGrid>
        <w:gridCol w:w="9606"/>
      </w:tblGrid>
      <w:tr w:rsidR="00034E74" w14:paraId="187B02B6" w14:textId="77777777" w:rsidTr="004011E0">
        <w:tc>
          <w:tcPr>
            <w:tcW w:w="9606" w:type="dxa"/>
            <w:tcBorders>
              <w:top w:val="single" w:sz="4" w:space="0" w:color="auto"/>
              <w:left w:val="single" w:sz="4" w:space="0" w:color="auto"/>
              <w:bottom w:val="single" w:sz="4" w:space="0" w:color="auto"/>
              <w:right w:val="single" w:sz="4" w:space="0" w:color="auto"/>
            </w:tcBorders>
            <w:shd w:val="clear" w:color="auto" w:fill="EEECE1" w:themeFill="background2"/>
          </w:tcPr>
          <w:p w14:paraId="25EF84D0" w14:textId="77777777" w:rsidR="00034E74" w:rsidRDefault="00034E74" w:rsidP="004011E0">
            <w:pPr>
              <w:jc w:val="both"/>
              <w:rPr>
                <w:b/>
                <w:sz w:val="24"/>
              </w:rPr>
            </w:pPr>
            <w:r w:rsidRPr="00D92CBF">
              <w:rPr>
                <w:b/>
                <w:sz w:val="24"/>
              </w:rPr>
              <w:t>F. Impacto de los resultados del  proyecto</w:t>
            </w:r>
          </w:p>
          <w:p w14:paraId="70C6DF8C" w14:textId="77777777" w:rsidR="00034E74" w:rsidRPr="009E72B5" w:rsidRDefault="00034E74" w:rsidP="004011E0">
            <w:pPr>
              <w:jc w:val="both"/>
              <w:rPr>
                <w:rStyle w:val="bold"/>
                <w:rFonts w:cs="Arial"/>
                <w:b w:val="0"/>
                <w:i/>
                <w:color w:val="000000"/>
                <w:sz w:val="19"/>
                <w:szCs w:val="19"/>
              </w:rPr>
            </w:pPr>
            <w:r w:rsidRPr="005117C3">
              <w:rPr>
                <w:rFonts w:cs="Arial"/>
                <w:i/>
                <w:color w:val="000000"/>
                <w:sz w:val="19"/>
                <w:szCs w:val="19"/>
              </w:rPr>
              <w:t>Indicar el impacto científico-técnico, económico y social de los resultados de la investigación identificando el principal impacto científico-técnico derivado del proyecto de acuerdo con lo indicado en la solicitud y posibles impactos no previstos</w:t>
            </w:r>
            <w:r>
              <w:rPr>
                <w:rFonts w:cs="Arial"/>
                <w:i/>
                <w:color w:val="000000"/>
                <w:sz w:val="19"/>
                <w:szCs w:val="19"/>
              </w:rPr>
              <w:t>,</w:t>
            </w:r>
            <w:r w:rsidRPr="005117C3">
              <w:rPr>
                <w:rFonts w:cs="Arial"/>
                <w:i/>
                <w:color w:val="000000"/>
                <w:sz w:val="19"/>
                <w:szCs w:val="19"/>
              </w:rPr>
              <w:t xml:space="preserve"> el sector o sectores sob</w:t>
            </w:r>
            <w:r>
              <w:rPr>
                <w:rFonts w:cs="Arial"/>
                <w:i/>
                <w:color w:val="000000"/>
                <w:sz w:val="19"/>
                <w:szCs w:val="19"/>
              </w:rPr>
              <w:t>r</w:t>
            </w:r>
            <w:r w:rsidRPr="005117C3">
              <w:rPr>
                <w:rFonts w:cs="Arial"/>
                <w:i/>
                <w:color w:val="000000"/>
                <w:sz w:val="19"/>
                <w:szCs w:val="19"/>
              </w:rPr>
              <w:t>e los que tendrán impacto los resultados y actividades realizadas en el proyecto que puedan dar lugar a transferencia de conocimiento</w:t>
            </w:r>
            <w:r w:rsidRPr="005117C3">
              <w:rPr>
                <w:rFonts w:cs="Arial"/>
                <w:color w:val="000000"/>
                <w:sz w:val="19"/>
                <w:szCs w:val="19"/>
              </w:rPr>
              <w:t>.</w:t>
            </w:r>
          </w:p>
        </w:tc>
      </w:tr>
      <w:tr w:rsidR="00034E74" w14:paraId="6EF85C87" w14:textId="77777777" w:rsidTr="004011E0">
        <w:tc>
          <w:tcPr>
            <w:tcW w:w="9606" w:type="dxa"/>
            <w:tcBorders>
              <w:top w:val="single" w:sz="4" w:space="0" w:color="auto"/>
              <w:left w:val="single" w:sz="4" w:space="0" w:color="auto"/>
              <w:bottom w:val="single" w:sz="4" w:space="0" w:color="auto"/>
              <w:right w:val="single" w:sz="4" w:space="0" w:color="auto"/>
            </w:tcBorders>
          </w:tcPr>
          <w:p w14:paraId="4223B58B" w14:textId="77777777" w:rsidR="00034E74" w:rsidRDefault="00034E74" w:rsidP="004011E0">
            <w:pPr>
              <w:jc w:val="both"/>
              <w:rPr>
                <w:rStyle w:val="bold"/>
                <w:rFonts w:eastAsia="Calibri"/>
              </w:rPr>
            </w:pPr>
            <w:r>
              <w:rPr>
                <w:rStyle w:val="bold"/>
                <w:rFonts w:eastAsia="Calibri"/>
              </w:rPr>
              <w:t>F1</w:t>
            </w:r>
            <w:r w:rsidRPr="00B11BBC">
              <w:rPr>
                <w:rStyle w:val="bold"/>
                <w:rFonts w:eastAsia="Calibri"/>
              </w:rPr>
              <w:t xml:space="preserve">. </w:t>
            </w:r>
            <w:r>
              <w:rPr>
                <w:rStyle w:val="bold"/>
                <w:rFonts w:eastAsia="Calibri"/>
              </w:rPr>
              <w:t>Principal impacto derivado en el proyecto</w:t>
            </w:r>
          </w:p>
        </w:tc>
      </w:tr>
      <w:tr w:rsidR="00034E74" w14:paraId="2814D542" w14:textId="77777777" w:rsidTr="004011E0">
        <w:tc>
          <w:tcPr>
            <w:tcW w:w="9606" w:type="dxa"/>
            <w:tcBorders>
              <w:top w:val="single" w:sz="4" w:space="0" w:color="auto"/>
              <w:left w:val="single" w:sz="4" w:space="0" w:color="auto"/>
              <w:bottom w:val="single" w:sz="4" w:space="0" w:color="auto"/>
              <w:right w:val="single" w:sz="4" w:space="0" w:color="auto"/>
            </w:tcBorders>
          </w:tcPr>
          <w:p w14:paraId="49028860" w14:textId="77777777" w:rsidR="00034E74" w:rsidRPr="00B47A06" w:rsidRDefault="00034E74" w:rsidP="004011E0">
            <w:pPr>
              <w:pStyle w:val="ListParagraph"/>
              <w:numPr>
                <w:ilvl w:val="0"/>
                <w:numId w:val="23"/>
              </w:numPr>
              <w:rPr>
                <w:lang w:val="es-ES"/>
              </w:rPr>
            </w:pPr>
          </w:p>
          <w:p w14:paraId="0136A2EB" w14:textId="77777777" w:rsidR="00034E74" w:rsidRDefault="00034E74" w:rsidP="004011E0"/>
        </w:tc>
      </w:tr>
      <w:tr w:rsidR="00034E74" w:rsidRPr="005A064D" w14:paraId="149AF1D0"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42460E2F" w14:textId="77777777" w:rsidR="00034E74" w:rsidRPr="00BA4524" w:rsidRDefault="00034E74" w:rsidP="004011E0">
            <w:r w:rsidRPr="00BA4524">
              <w:rPr>
                <w:b/>
              </w:rPr>
              <w:t>F2.</w:t>
            </w:r>
            <w:r w:rsidRPr="00BA4524">
              <w:rPr>
                <w:rStyle w:val="bold"/>
                <w:rFonts w:eastAsia="Calibri"/>
              </w:rPr>
              <w:t xml:space="preserve"> Impacto </w:t>
            </w:r>
            <w:r>
              <w:rPr>
                <w:rStyle w:val="bold"/>
                <w:rFonts w:eastAsia="Calibri"/>
              </w:rPr>
              <w:t>no previsto derivado d</w:t>
            </w:r>
            <w:r w:rsidRPr="00BA4524">
              <w:rPr>
                <w:rStyle w:val="bold"/>
                <w:rFonts w:eastAsia="Calibri"/>
              </w:rPr>
              <w:t>el proyecto</w:t>
            </w:r>
          </w:p>
        </w:tc>
      </w:tr>
      <w:tr w:rsidR="00034E74" w:rsidRPr="005A064D" w14:paraId="5EEB9EF3"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0D221373" w14:textId="77777777" w:rsidR="00034E74" w:rsidRDefault="00034E74" w:rsidP="004011E0">
            <w:pPr>
              <w:pStyle w:val="ListParagraph"/>
              <w:numPr>
                <w:ilvl w:val="0"/>
                <w:numId w:val="20"/>
              </w:numPr>
              <w:rPr>
                <w:lang w:val="es-ES_tradnl"/>
              </w:rPr>
            </w:pPr>
            <w:r w:rsidRPr="00A24FD9">
              <w:rPr>
                <w:lang w:val="es-ES_tradnl"/>
              </w:rPr>
              <w:t xml:space="preserve">Plan integrado del ozono en </w:t>
            </w:r>
            <w:r>
              <w:rPr>
                <w:lang w:val="es-ES_tradnl"/>
              </w:rPr>
              <w:t>España.</w:t>
            </w:r>
          </w:p>
          <w:p w14:paraId="173B745C" w14:textId="2B0C2CDE" w:rsidR="004D07A3" w:rsidRPr="00A24FD9" w:rsidRDefault="004D07A3" w:rsidP="004011E0">
            <w:pPr>
              <w:pStyle w:val="ListParagraph"/>
              <w:numPr>
                <w:ilvl w:val="0"/>
                <w:numId w:val="20"/>
              </w:numPr>
              <w:rPr>
                <w:lang w:val="es-ES_tradnl"/>
              </w:rPr>
            </w:pPr>
            <w:bookmarkStart w:id="2" w:name="_GoBack"/>
            <w:bookmarkEnd w:id="2"/>
          </w:p>
        </w:tc>
      </w:tr>
      <w:tr w:rsidR="00034E74" w:rsidRPr="005A064D" w14:paraId="2912EE4E"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103DAC98" w14:textId="77777777" w:rsidR="00034E74" w:rsidRDefault="00034E74" w:rsidP="004011E0">
            <w:r w:rsidRPr="00BA4524">
              <w:rPr>
                <w:b/>
              </w:rPr>
              <w:t>F</w:t>
            </w:r>
            <w:r>
              <w:rPr>
                <w:b/>
              </w:rPr>
              <w:t>3</w:t>
            </w:r>
            <w:r w:rsidRPr="00BA4524">
              <w:rPr>
                <w:b/>
              </w:rPr>
              <w:t>.</w:t>
            </w:r>
            <w:r w:rsidRPr="00BA4524">
              <w:rPr>
                <w:rStyle w:val="bold"/>
                <w:rFonts w:eastAsia="Calibri"/>
              </w:rPr>
              <w:t xml:space="preserve"> </w:t>
            </w:r>
            <w:r>
              <w:rPr>
                <w:rStyle w:val="bold"/>
                <w:rFonts w:eastAsia="Calibri"/>
              </w:rPr>
              <w:t xml:space="preserve">Sector de </w:t>
            </w:r>
            <w:r w:rsidRPr="00BA4524">
              <w:rPr>
                <w:rStyle w:val="bold"/>
                <w:rFonts w:eastAsia="Calibri"/>
              </w:rPr>
              <w:t xml:space="preserve">Impacto </w:t>
            </w:r>
            <w:r>
              <w:rPr>
                <w:rStyle w:val="bold"/>
                <w:rFonts w:eastAsia="Calibri"/>
              </w:rPr>
              <w:t>de los resultados del</w:t>
            </w:r>
            <w:r w:rsidRPr="00BA4524">
              <w:rPr>
                <w:rStyle w:val="bold"/>
                <w:rFonts w:eastAsia="Calibri"/>
              </w:rPr>
              <w:t xml:space="preserve"> proyecto</w:t>
            </w:r>
            <w:r>
              <w:rPr>
                <w:rStyle w:val="bold"/>
                <w:rFonts w:eastAsia="Calibri"/>
              </w:rPr>
              <w:t>: industria, administración, política, aumento del conocimiento, salud, medioambiente….</w:t>
            </w:r>
          </w:p>
        </w:tc>
      </w:tr>
      <w:tr w:rsidR="00034E74" w:rsidRPr="005A064D" w14:paraId="13497CA5"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564CEAD2" w14:textId="77777777" w:rsidR="00034E74" w:rsidRPr="005A064D" w:rsidRDefault="00034E74" w:rsidP="004011E0"/>
          <w:p w14:paraId="5FD954E0" w14:textId="77777777" w:rsidR="00034E74" w:rsidRDefault="00034E74" w:rsidP="004011E0">
            <w:pPr>
              <w:pStyle w:val="ListParagraph"/>
              <w:numPr>
                <w:ilvl w:val="0"/>
                <w:numId w:val="20"/>
              </w:numPr>
            </w:pPr>
            <w:r>
              <w:t>Industira –</w:t>
            </w:r>
          </w:p>
          <w:p w14:paraId="2F9A065E" w14:textId="77777777" w:rsidR="00034E74" w:rsidRDefault="00034E74" w:rsidP="004011E0">
            <w:pPr>
              <w:pStyle w:val="ListParagraph"/>
              <w:numPr>
                <w:ilvl w:val="0"/>
                <w:numId w:val="20"/>
              </w:numPr>
            </w:pPr>
            <w:r>
              <w:t xml:space="preserve">Administración – </w:t>
            </w:r>
          </w:p>
          <w:p w14:paraId="42F31AB1" w14:textId="77777777" w:rsidR="00034E74" w:rsidRDefault="00034E74" w:rsidP="004011E0">
            <w:pPr>
              <w:pStyle w:val="ListParagraph"/>
              <w:numPr>
                <w:ilvl w:val="0"/>
                <w:numId w:val="20"/>
              </w:numPr>
            </w:pPr>
            <w:r>
              <w:t>Política –</w:t>
            </w:r>
          </w:p>
          <w:p w14:paraId="0353CA47" w14:textId="77777777" w:rsidR="00034E74" w:rsidRDefault="00034E74" w:rsidP="004011E0">
            <w:pPr>
              <w:pStyle w:val="ListParagraph"/>
              <w:numPr>
                <w:ilvl w:val="0"/>
                <w:numId w:val="20"/>
              </w:numPr>
            </w:pPr>
            <w:r>
              <w:t xml:space="preserve">Ciencia – </w:t>
            </w:r>
          </w:p>
          <w:p w14:paraId="4083AE54" w14:textId="77777777" w:rsidR="00034E74" w:rsidRDefault="00034E74" w:rsidP="004011E0">
            <w:pPr>
              <w:pStyle w:val="ListParagraph"/>
              <w:numPr>
                <w:ilvl w:val="0"/>
                <w:numId w:val="20"/>
              </w:numPr>
            </w:pPr>
            <w:r>
              <w:t>Salud –</w:t>
            </w:r>
          </w:p>
          <w:p w14:paraId="16C3B0A0" w14:textId="77777777" w:rsidR="00034E74" w:rsidRDefault="00034E74" w:rsidP="004011E0">
            <w:pPr>
              <w:pStyle w:val="ListParagraph"/>
              <w:numPr>
                <w:ilvl w:val="0"/>
                <w:numId w:val="20"/>
              </w:numPr>
            </w:pPr>
            <w:r>
              <w:t>Medioambiente –</w:t>
            </w:r>
          </w:p>
          <w:p w14:paraId="6C5BA803" w14:textId="77777777" w:rsidR="00034E74" w:rsidRPr="005A064D" w:rsidRDefault="00034E74" w:rsidP="004011E0">
            <w:pPr>
              <w:pStyle w:val="ListParagraph"/>
              <w:numPr>
                <w:ilvl w:val="0"/>
                <w:numId w:val="20"/>
              </w:numPr>
            </w:pPr>
          </w:p>
        </w:tc>
      </w:tr>
      <w:tr w:rsidR="00034E74" w:rsidRPr="005A064D" w14:paraId="6F780BA9"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053F7BAB" w14:textId="77777777" w:rsidR="00034E74" w:rsidRPr="005A064D" w:rsidRDefault="00034E74" w:rsidP="004011E0">
            <w:r w:rsidRPr="00BA4524">
              <w:rPr>
                <w:b/>
              </w:rPr>
              <w:t>F4.</w:t>
            </w:r>
            <w:r>
              <w:rPr>
                <w:b/>
              </w:rPr>
              <w:t xml:space="preserve"> </w:t>
            </w:r>
            <w:r w:rsidRPr="00BA4524">
              <w:rPr>
                <w:b/>
              </w:rPr>
              <w:t>¿</w:t>
            </w:r>
            <w:r>
              <w:rPr>
                <w:b/>
              </w:rPr>
              <w:t>Cuenta con</w:t>
            </w:r>
            <w:r w:rsidRPr="00BA4524">
              <w:rPr>
                <w:b/>
              </w:rPr>
              <w:t xml:space="preserve"> socios que puedan explotar los resultados?</w:t>
            </w:r>
          </w:p>
        </w:tc>
      </w:tr>
      <w:tr w:rsidR="00034E74" w:rsidRPr="005A064D" w14:paraId="24BC9912"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6B64499A" w14:textId="77777777" w:rsidR="00034E74" w:rsidRPr="00A24FD9" w:rsidRDefault="00034E74" w:rsidP="004011E0">
            <w:pPr>
              <w:pStyle w:val="ListParagraph"/>
              <w:numPr>
                <w:ilvl w:val="0"/>
                <w:numId w:val="22"/>
              </w:numPr>
              <w:rPr>
                <w:lang w:val="es-ES_tradnl"/>
              </w:rPr>
            </w:pPr>
            <w:r w:rsidRPr="00A24FD9">
              <w:rPr>
                <w:lang w:val="es-ES_tradnl"/>
              </w:rPr>
              <w:t xml:space="preserve">Administraciones de las grandes ciudades estudiadas: </w:t>
            </w:r>
          </w:p>
          <w:p w14:paraId="016898DA" w14:textId="77777777" w:rsidR="00034E74" w:rsidRPr="00A24FD9" w:rsidRDefault="00034E74" w:rsidP="004011E0">
            <w:pPr>
              <w:pStyle w:val="ListParagraph"/>
              <w:numPr>
                <w:ilvl w:val="0"/>
                <w:numId w:val="22"/>
              </w:numPr>
              <w:rPr>
                <w:lang w:val="es-ES_tradnl"/>
              </w:rPr>
            </w:pPr>
          </w:p>
        </w:tc>
      </w:tr>
      <w:tr w:rsidR="00034E74" w:rsidRPr="005A064D" w14:paraId="78451DEC"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72491204" w14:textId="77777777" w:rsidR="00034E74" w:rsidRPr="00337BEA" w:rsidRDefault="00034E74" w:rsidP="004011E0">
            <w:pPr>
              <w:rPr>
                <w:b/>
              </w:rPr>
            </w:pPr>
            <w:r w:rsidRPr="00337BEA">
              <w:rPr>
                <w:b/>
              </w:rPr>
              <w:lastRenderedPageBreak/>
              <w:t xml:space="preserve">F5. </w:t>
            </w:r>
            <w:r>
              <w:rPr>
                <w:b/>
              </w:rPr>
              <w:t>¿Qué actividades del proyecto pueden generar valorización y transferencia del conocimiento?</w:t>
            </w:r>
          </w:p>
        </w:tc>
      </w:tr>
      <w:tr w:rsidR="00034E74" w:rsidRPr="005A064D" w14:paraId="3DC23F07" w14:textId="77777777" w:rsidTr="004011E0">
        <w:trPr>
          <w:trHeight w:val="460"/>
        </w:trPr>
        <w:tc>
          <w:tcPr>
            <w:tcW w:w="9606" w:type="dxa"/>
            <w:tcBorders>
              <w:top w:val="single" w:sz="4" w:space="0" w:color="auto"/>
              <w:left w:val="single" w:sz="4" w:space="0" w:color="auto"/>
              <w:bottom w:val="single" w:sz="4" w:space="0" w:color="auto"/>
              <w:right w:val="single" w:sz="4" w:space="0" w:color="auto"/>
            </w:tcBorders>
          </w:tcPr>
          <w:p w14:paraId="0E99CFB6" w14:textId="77777777" w:rsidR="00034E74" w:rsidRPr="005A064D" w:rsidRDefault="00034E74" w:rsidP="004011E0">
            <w:pPr>
              <w:spacing w:before="150" w:after="150" w:line="332" w:lineRule="atLeast"/>
              <w:ind w:left="150" w:right="150"/>
            </w:pPr>
          </w:p>
        </w:tc>
      </w:tr>
    </w:tbl>
    <w:p w14:paraId="5FF8B513" w14:textId="77777777" w:rsidR="00034E74" w:rsidRDefault="00034E74" w:rsidP="00034E74"/>
    <w:p w14:paraId="63478952" w14:textId="77777777" w:rsidR="00034E74" w:rsidRDefault="00034E74" w:rsidP="00034E74"/>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
        <w:gridCol w:w="1318"/>
        <w:gridCol w:w="1842"/>
        <w:gridCol w:w="2552"/>
        <w:gridCol w:w="1559"/>
        <w:gridCol w:w="1912"/>
      </w:tblGrid>
      <w:tr w:rsidR="00034E74" w:rsidRPr="00B11BBC" w14:paraId="4A26D7D8" w14:textId="77777777" w:rsidTr="004011E0">
        <w:tc>
          <w:tcPr>
            <w:tcW w:w="9495" w:type="dxa"/>
            <w:gridSpan w:val="6"/>
            <w:shd w:val="clear" w:color="auto" w:fill="EEECE1" w:themeFill="background2"/>
          </w:tcPr>
          <w:p w14:paraId="4A6BEC73" w14:textId="77777777" w:rsidR="00034E74" w:rsidRPr="009E72B5" w:rsidRDefault="00034E74" w:rsidP="004011E0">
            <w:pPr>
              <w:pStyle w:val="Heading1"/>
              <w:shd w:val="clear" w:color="auto" w:fill="EEECE1" w:themeFill="background2"/>
              <w:rPr>
                <w:sz w:val="24"/>
              </w:rPr>
            </w:pPr>
            <w:r w:rsidRPr="009E72B5">
              <w:rPr>
                <w:sz w:val="24"/>
              </w:rPr>
              <w:t xml:space="preserve">G. Gastos realizados durante la ejecución del proyecto </w:t>
            </w:r>
          </w:p>
          <w:p w14:paraId="295AD391" w14:textId="77777777" w:rsidR="00034E74" w:rsidRDefault="00034E74" w:rsidP="004011E0">
            <w:pPr>
              <w:pStyle w:val="Heading1"/>
              <w:shd w:val="clear" w:color="auto" w:fill="EEECE1" w:themeFill="background2"/>
              <w:rPr>
                <w:b w:val="0"/>
                <w:i/>
                <w:color w:val="000000" w:themeColor="text1"/>
                <w:sz w:val="20"/>
                <w:szCs w:val="20"/>
              </w:rPr>
            </w:pPr>
            <w:r w:rsidRPr="009E72B5">
              <w:rPr>
                <w:b w:val="0"/>
                <w:i/>
                <w:color w:val="000000" w:themeColor="text1"/>
                <w:sz w:val="20"/>
                <w:szCs w:val="20"/>
              </w:rPr>
              <w:t xml:space="preserve">Debe cumplimentarse este apartado </w:t>
            </w:r>
            <w:r w:rsidRPr="009E72B5">
              <w:rPr>
                <w:i/>
                <w:color w:val="000000" w:themeColor="text1"/>
                <w:sz w:val="20"/>
                <w:szCs w:val="20"/>
              </w:rPr>
              <w:t>independientemente</w:t>
            </w:r>
            <w:r w:rsidRPr="009E72B5">
              <w:rPr>
                <w:b w:val="0"/>
                <w:i/>
                <w:color w:val="000000" w:themeColor="text1"/>
                <w:sz w:val="20"/>
                <w:szCs w:val="20"/>
              </w:rPr>
              <w:t xml:space="preserve"> de la justificación económica anual enviada por la entidad. Se deben incluir los principales conceptos de gastos con su importe, no el desglose de las facturas del proyecto, para valorar su adecuación a los objetivos y actividades realizadas en el proyecto.  </w:t>
            </w:r>
          </w:p>
          <w:p w14:paraId="1C7328B6" w14:textId="77777777" w:rsidR="00034E74" w:rsidRDefault="00034E74" w:rsidP="004011E0">
            <w:pPr>
              <w:pStyle w:val="Heading1"/>
              <w:shd w:val="clear" w:color="auto" w:fill="EEECE1" w:themeFill="background2"/>
              <w:rPr>
                <w:b w:val="0"/>
                <w:i/>
                <w:color w:val="000000" w:themeColor="text1"/>
                <w:sz w:val="20"/>
                <w:szCs w:val="20"/>
              </w:rPr>
            </w:pPr>
          </w:p>
          <w:p w14:paraId="08ED8917" w14:textId="77777777" w:rsidR="00034E74" w:rsidRDefault="00034E74" w:rsidP="004011E0">
            <w:pPr>
              <w:pStyle w:val="Heading1"/>
              <w:shd w:val="clear" w:color="auto" w:fill="EEECE1" w:themeFill="background2"/>
              <w:rPr>
                <w:b w:val="0"/>
                <w:i/>
                <w:color w:val="000000" w:themeColor="text1"/>
                <w:sz w:val="20"/>
                <w:szCs w:val="20"/>
              </w:rPr>
            </w:pPr>
            <w:r w:rsidRPr="009E72B5">
              <w:rPr>
                <w:b w:val="0"/>
                <w:i/>
                <w:color w:val="000000" w:themeColor="text1"/>
                <w:sz w:val="20"/>
                <w:szCs w:val="20"/>
              </w:rPr>
              <w:t xml:space="preserve">Es </w:t>
            </w:r>
            <w:r w:rsidRPr="009E72B5">
              <w:rPr>
                <w:i/>
                <w:color w:val="000000" w:themeColor="text1"/>
                <w:sz w:val="20"/>
                <w:szCs w:val="20"/>
              </w:rPr>
              <w:t>indispensable</w:t>
            </w:r>
            <w:r w:rsidRPr="009E72B5">
              <w:rPr>
                <w:b w:val="0"/>
                <w:i/>
                <w:color w:val="000000" w:themeColor="text1"/>
                <w:sz w:val="20"/>
                <w:szCs w:val="20"/>
              </w:rPr>
              <w:t xml:space="preserve"> especificar si el gasto estaba previsto en la solicitud original.</w:t>
            </w:r>
          </w:p>
          <w:p w14:paraId="1BB0E8F6" w14:textId="77777777" w:rsidR="00034E74" w:rsidRPr="003447B7" w:rsidRDefault="00034E74" w:rsidP="004011E0"/>
          <w:p w14:paraId="6CE5E248" w14:textId="77777777" w:rsidR="00034E74" w:rsidRDefault="00034E74" w:rsidP="004011E0">
            <w:pPr>
              <w:jc w:val="both"/>
              <w:rPr>
                <w:rStyle w:val="bold"/>
                <w:rFonts w:eastAsia="Calibri"/>
              </w:rPr>
            </w:pPr>
            <w:r>
              <w:rPr>
                <w:rStyle w:val="bold"/>
                <w:rFonts w:eastAsia="Calibri"/>
              </w:rPr>
              <w:t>Cree tantas filas como necesite</w:t>
            </w:r>
          </w:p>
        </w:tc>
      </w:tr>
      <w:tr w:rsidR="00034E74" w:rsidRPr="00B11BBC" w14:paraId="0C633F8A" w14:textId="77777777" w:rsidTr="004011E0">
        <w:tc>
          <w:tcPr>
            <w:tcW w:w="9495" w:type="dxa"/>
            <w:gridSpan w:val="6"/>
          </w:tcPr>
          <w:p w14:paraId="4F3364B1" w14:textId="77777777" w:rsidR="00034E74" w:rsidRDefault="00034E74" w:rsidP="004011E0">
            <w:pPr>
              <w:jc w:val="both"/>
              <w:rPr>
                <w:rFonts w:cs="Arial"/>
                <w:szCs w:val="20"/>
              </w:rPr>
            </w:pPr>
            <w:r>
              <w:rPr>
                <w:rStyle w:val="bold"/>
                <w:rFonts w:eastAsia="Calibri"/>
              </w:rPr>
              <w:t xml:space="preserve">G1. </w:t>
            </w:r>
            <w:r w:rsidRPr="001E0903">
              <w:rPr>
                <w:rFonts w:cs="Arial"/>
                <w:b/>
                <w:szCs w:val="20"/>
              </w:rPr>
              <w:t xml:space="preserve"> Gastos de personal</w:t>
            </w:r>
            <w:r w:rsidRPr="0061019C">
              <w:rPr>
                <w:rFonts w:cs="Arial"/>
                <w:szCs w:val="20"/>
              </w:rPr>
              <w:t xml:space="preserve"> </w:t>
            </w:r>
          </w:p>
          <w:p w14:paraId="01AAB15F" w14:textId="77777777" w:rsidR="00034E74" w:rsidRPr="003447B7" w:rsidRDefault="00034E74" w:rsidP="004011E0">
            <w:pPr>
              <w:jc w:val="both"/>
              <w:rPr>
                <w:rStyle w:val="bold"/>
                <w:rFonts w:eastAsia="Calibri"/>
                <w:i/>
              </w:rPr>
            </w:pPr>
            <w:r w:rsidRPr="003447B7">
              <w:rPr>
                <w:rFonts w:cs="Arial"/>
                <w:i/>
                <w:szCs w:val="20"/>
              </w:rPr>
              <w:t>Indique número de personas, situación laboral y función desempeñada</w:t>
            </w:r>
          </w:p>
        </w:tc>
      </w:tr>
      <w:tr w:rsidR="00034E74" w:rsidRPr="005A064D" w14:paraId="03E0ABFA" w14:textId="77777777" w:rsidTr="004011E0">
        <w:tc>
          <w:tcPr>
            <w:tcW w:w="312" w:type="dxa"/>
          </w:tcPr>
          <w:p w14:paraId="56894330" w14:textId="77777777" w:rsidR="00034E74" w:rsidRPr="00B11BBC" w:rsidRDefault="00034E74" w:rsidP="004011E0"/>
        </w:tc>
        <w:tc>
          <w:tcPr>
            <w:tcW w:w="1318" w:type="dxa"/>
          </w:tcPr>
          <w:p w14:paraId="6AE35FCB" w14:textId="77777777" w:rsidR="00034E74" w:rsidRPr="005A064D" w:rsidRDefault="00034E74" w:rsidP="004011E0">
            <w:r>
              <w:rPr>
                <w:b/>
                <w:bCs/>
              </w:rPr>
              <w:t>Nombre</w:t>
            </w:r>
          </w:p>
        </w:tc>
        <w:tc>
          <w:tcPr>
            <w:tcW w:w="1842" w:type="dxa"/>
          </w:tcPr>
          <w:p w14:paraId="2FDED7B9" w14:textId="77777777" w:rsidR="00034E74" w:rsidRPr="00B11BBC" w:rsidRDefault="00034E74" w:rsidP="004011E0">
            <w:r>
              <w:rPr>
                <w:b/>
                <w:bCs/>
              </w:rPr>
              <w:t>Situación laboral</w:t>
            </w:r>
          </w:p>
        </w:tc>
        <w:tc>
          <w:tcPr>
            <w:tcW w:w="2552" w:type="dxa"/>
          </w:tcPr>
          <w:p w14:paraId="13069A1E" w14:textId="77777777" w:rsidR="00034E74" w:rsidRPr="005A064D" w:rsidRDefault="00034E74" w:rsidP="004011E0">
            <w:r>
              <w:rPr>
                <w:b/>
                <w:bCs/>
              </w:rPr>
              <w:t>Función desempeñada</w:t>
            </w:r>
          </w:p>
        </w:tc>
        <w:tc>
          <w:tcPr>
            <w:tcW w:w="1559" w:type="dxa"/>
          </w:tcPr>
          <w:p w14:paraId="7F53366E" w14:textId="77777777" w:rsidR="00034E74" w:rsidRDefault="00034E74" w:rsidP="004011E0">
            <w:r>
              <w:rPr>
                <w:b/>
                <w:bCs/>
              </w:rPr>
              <w:t>Importe</w:t>
            </w:r>
          </w:p>
        </w:tc>
        <w:tc>
          <w:tcPr>
            <w:tcW w:w="1912" w:type="dxa"/>
            <w:tcBorders>
              <w:bottom w:val="single" w:sz="4" w:space="0" w:color="auto"/>
            </w:tcBorders>
          </w:tcPr>
          <w:p w14:paraId="365C0961" w14:textId="77777777" w:rsidR="00034E74" w:rsidRPr="004426D8" w:rsidRDefault="00034E74" w:rsidP="004011E0">
            <w:pPr>
              <w:rPr>
                <w:b/>
                <w:bCs/>
              </w:rPr>
            </w:pPr>
            <w:r w:rsidRPr="004426D8">
              <w:rPr>
                <w:b/>
                <w:bCs/>
                <w:lang w:val="pt-BR"/>
              </w:rPr>
              <w:t>Previsto en la sol. original (S/N)</w:t>
            </w:r>
          </w:p>
        </w:tc>
      </w:tr>
      <w:tr w:rsidR="00034E74" w:rsidRPr="000B3258" w14:paraId="7C7102DC" w14:textId="77777777" w:rsidTr="004011E0">
        <w:tc>
          <w:tcPr>
            <w:tcW w:w="312" w:type="dxa"/>
          </w:tcPr>
          <w:p w14:paraId="5D325236" w14:textId="77777777" w:rsidR="00034E74" w:rsidRPr="009C2570" w:rsidRDefault="00034E74" w:rsidP="004011E0">
            <w:pPr>
              <w:rPr>
                <w:b/>
              </w:rPr>
            </w:pPr>
            <w:r w:rsidRPr="009C2570">
              <w:rPr>
                <w:b/>
              </w:rPr>
              <w:t>1</w:t>
            </w:r>
          </w:p>
        </w:tc>
        <w:tc>
          <w:tcPr>
            <w:tcW w:w="1318" w:type="dxa"/>
          </w:tcPr>
          <w:p w14:paraId="6E88CAE4" w14:textId="77777777" w:rsidR="00034E74" w:rsidRDefault="00034E74" w:rsidP="004011E0">
            <w:pPr>
              <w:rPr>
                <w:rFonts w:cs="Arial"/>
                <w:b/>
              </w:rPr>
            </w:pPr>
            <w:r>
              <w:rPr>
                <w:rFonts w:cs="Arial"/>
                <w:b/>
              </w:rPr>
              <w:t>1</w:t>
            </w:r>
          </w:p>
        </w:tc>
        <w:tc>
          <w:tcPr>
            <w:tcW w:w="1842" w:type="dxa"/>
          </w:tcPr>
          <w:p w14:paraId="10DC6E8A" w14:textId="77777777" w:rsidR="00034E74" w:rsidRPr="00AB7FC6" w:rsidRDefault="00034E74" w:rsidP="004011E0">
            <w:pPr>
              <w:rPr>
                <w:rFonts w:cs="Arial"/>
              </w:rPr>
            </w:pPr>
            <w:r w:rsidRPr="00AB7FC6">
              <w:rPr>
                <w:rFonts w:cs="Arial"/>
              </w:rPr>
              <w:t>Francesca Macchia</w:t>
            </w:r>
          </w:p>
        </w:tc>
        <w:tc>
          <w:tcPr>
            <w:tcW w:w="2552" w:type="dxa"/>
          </w:tcPr>
          <w:p w14:paraId="73895236" w14:textId="5B5B2AFF" w:rsidR="00034E74" w:rsidRPr="00B11F41" w:rsidRDefault="00034E74" w:rsidP="004011E0">
            <w:pPr>
              <w:rPr>
                <w:rFonts w:cs="Arial"/>
                <w:highlight w:val="yellow"/>
              </w:rPr>
            </w:pPr>
            <w:r w:rsidRPr="00AB7FC6">
              <w:rPr>
                <w:rFonts w:cs="Arial"/>
              </w:rPr>
              <w:t>Contratada</w:t>
            </w:r>
            <w:r w:rsidR="00B911BA">
              <w:rPr>
                <w:rFonts w:cs="Arial"/>
              </w:rPr>
              <w:t xml:space="preserve">. </w:t>
            </w:r>
            <w:r w:rsidR="00B911BA">
              <w:rPr>
                <w:rFonts w:cs="Arial"/>
                <w:szCs w:val="20"/>
              </w:rPr>
              <w:t>Mejora de la eficiencia computacional del sistema CALIOPE para contribución de fuentes.</w:t>
            </w:r>
          </w:p>
        </w:tc>
        <w:tc>
          <w:tcPr>
            <w:tcW w:w="1559" w:type="dxa"/>
            <w:tcBorders>
              <w:bottom w:val="single" w:sz="4" w:space="0" w:color="auto"/>
            </w:tcBorders>
          </w:tcPr>
          <w:p w14:paraId="6A242AD8" w14:textId="77777777" w:rsidR="00B911BA" w:rsidRDefault="00B911BA" w:rsidP="00B911BA">
            <w:pPr>
              <w:rPr>
                <w:rFonts w:cs="Arial"/>
              </w:rPr>
            </w:pPr>
            <w:r>
              <w:rPr>
                <w:rFonts w:cs="Arial"/>
              </w:rPr>
              <w:t>92.609,91</w:t>
            </w:r>
          </w:p>
          <w:p w14:paraId="7623D6A7" w14:textId="394A1569" w:rsidR="00034E74" w:rsidRDefault="00034E74" w:rsidP="004011E0">
            <w:pPr>
              <w:rPr>
                <w:rFonts w:cs="Arial"/>
              </w:rPr>
            </w:pPr>
          </w:p>
        </w:tc>
        <w:tc>
          <w:tcPr>
            <w:tcW w:w="1912" w:type="dxa"/>
            <w:tcBorders>
              <w:bottom w:val="single" w:sz="4" w:space="0" w:color="auto"/>
            </w:tcBorders>
          </w:tcPr>
          <w:p w14:paraId="57EEBA61" w14:textId="420E0045" w:rsidR="00034E74" w:rsidRDefault="00B911BA" w:rsidP="004011E0">
            <w:pPr>
              <w:rPr>
                <w:rFonts w:cs="Arial"/>
              </w:rPr>
            </w:pPr>
            <w:r>
              <w:rPr>
                <w:rFonts w:cs="Arial"/>
              </w:rPr>
              <w:t>S</w:t>
            </w:r>
          </w:p>
        </w:tc>
      </w:tr>
      <w:tr w:rsidR="00034E74" w:rsidRPr="005A064D" w14:paraId="337EE41E" w14:textId="77777777" w:rsidTr="004011E0">
        <w:tc>
          <w:tcPr>
            <w:tcW w:w="312" w:type="dxa"/>
          </w:tcPr>
          <w:p w14:paraId="1687BA25" w14:textId="77777777" w:rsidR="00034E74" w:rsidRPr="009C2570" w:rsidRDefault="00034E74" w:rsidP="004011E0">
            <w:pPr>
              <w:rPr>
                <w:b/>
              </w:rPr>
            </w:pPr>
            <w:r w:rsidRPr="009C2570">
              <w:rPr>
                <w:b/>
              </w:rPr>
              <w:t>2</w:t>
            </w:r>
          </w:p>
        </w:tc>
        <w:tc>
          <w:tcPr>
            <w:tcW w:w="1318" w:type="dxa"/>
          </w:tcPr>
          <w:p w14:paraId="6FFCD99B" w14:textId="77777777" w:rsidR="00034E74" w:rsidRPr="005A064D" w:rsidRDefault="00034E74" w:rsidP="004011E0"/>
        </w:tc>
        <w:tc>
          <w:tcPr>
            <w:tcW w:w="1842" w:type="dxa"/>
          </w:tcPr>
          <w:p w14:paraId="52350A0A" w14:textId="77777777" w:rsidR="00034E74" w:rsidRPr="005A064D" w:rsidRDefault="00034E74" w:rsidP="004011E0"/>
        </w:tc>
        <w:tc>
          <w:tcPr>
            <w:tcW w:w="2552" w:type="dxa"/>
          </w:tcPr>
          <w:p w14:paraId="57CF0FDA" w14:textId="77777777" w:rsidR="00034E74" w:rsidRPr="005A064D" w:rsidRDefault="00034E74" w:rsidP="004011E0"/>
        </w:tc>
        <w:tc>
          <w:tcPr>
            <w:tcW w:w="1559" w:type="dxa"/>
            <w:tcBorders>
              <w:right w:val="single" w:sz="4" w:space="0" w:color="auto"/>
            </w:tcBorders>
          </w:tcPr>
          <w:p w14:paraId="3D9FFF74" w14:textId="77777777" w:rsidR="00034E74" w:rsidRPr="005A064D" w:rsidRDefault="00034E74" w:rsidP="004011E0"/>
        </w:tc>
        <w:tc>
          <w:tcPr>
            <w:tcW w:w="1912" w:type="dxa"/>
            <w:tcBorders>
              <w:top w:val="single" w:sz="4" w:space="0" w:color="auto"/>
              <w:left w:val="single" w:sz="4" w:space="0" w:color="auto"/>
              <w:bottom w:val="single" w:sz="4" w:space="0" w:color="auto"/>
              <w:right w:val="single" w:sz="4" w:space="0" w:color="auto"/>
            </w:tcBorders>
          </w:tcPr>
          <w:p w14:paraId="3E17D623" w14:textId="77777777" w:rsidR="00034E74" w:rsidRPr="005A064D" w:rsidRDefault="00034E74" w:rsidP="004011E0"/>
        </w:tc>
      </w:tr>
      <w:tr w:rsidR="00034E74" w:rsidRPr="005A064D" w14:paraId="4EA2DC23" w14:textId="77777777" w:rsidTr="004011E0">
        <w:tc>
          <w:tcPr>
            <w:tcW w:w="312" w:type="dxa"/>
          </w:tcPr>
          <w:p w14:paraId="26021FDA" w14:textId="77777777" w:rsidR="00034E74" w:rsidRPr="009C2570" w:rsidRDefault="00034E74" w:rsidP="004011E0">
            <w:pPr>
              <w:rPr>
                <w:b/>
              </w:rPr>
            </w:pPr>
            <w:r>
              <w:rPr>
                <w:b/>
              </w:rPr>
              <w:t>n</w:t>
            </w:r>
          </w:p>
        </w:tc>
        <w:tc>
          <w:tcPr>
            <w:tcW w:w="1318" w:type="dxa"/>
          </w:tcPr>
          <w:p w14:paraId="3A8CB694" w14:textId="77777777" w:rsidR="00034E74" w:rsidRPr="005A064D" w:rsidRDefault="00034E74" w:rsidP="004011E0"/>
        </w:tc>
        <w:tc>
          <w:tcPr>
            <w:tcW w:w="1842" w:type="dxa"/>
          </w:tcPr>
          <w:p w14:paraId="43451113" w14:textId="77777777" w:rsidR="00034E74" w:rsidRPr="005A064D" w:rsidRDefault="00034E74" w:rsidP="004011E0"/>
        </w:tc>
        <w:tc>
          <w:tcPr>
            <w:tcW w:w="2552" w:type="dxa"/>
          </w:tcPr>
          <w:p w14:paraId="4BACE06A" w14:textId="77777777" w:rsidR="00034E74" w:rsidRPr="005A064D" w:rsidRDefault="00034E74" w:rsidP="004011E0"/>
        </w:tc>
        <w:tc>
          <w:tcPr>
            <w:tcW w:w="1559" w:type="dxa"/>
            <w:tcBorders>
              <w:right w:val="single" w:sz="4" w:space="0" w:color="auto"/>
            </w:tcBorders>
          </w:tcPr>
          <w:p w14:paraId="422A2C88" w14:textId="77777777" w:rsidR="00034E74" w:rsidRPr="005A064D" w:rsidRDefault="00034E74" w:rsidP="004011E0"/>
        </w:tc>
        <w:tc>
          <w:tcPr>
            <w:tcW w:w="1912" w:type="dxa"/>
            <w:tcBorders>
              <w:top w:val="single" w:sz="4" w:space="0" w:color="auto"/>
              <w:left w:val="single" w:sz="4" w:space="0" w:color="auto"/>
              <w:bottom w:val="single" w:sz="4" w:space="0" w:color="auto"/>
              <w:right w:val="single" w:sz="4" w:space="0" w:color="auto"/>
            </w:tcBorders>
          </w:tcPr>
          <w:p w14:paraId="66FB3811" w14:textId="77777777" w:rsidR="00034E74" w:rsidRPr="005A064D" w:rsidRDefault="00034E74" w:rsidP="004011E0"/>
        </w:tc>
      </w:tr>
      <w:tr w:rsidR="00034E74" w:rsidRPr="005A064D" w14:paraId="58B73E4C" w14:textId="77777777" w:rsidTr="004011E0">
        <w:tc>
          <w:tcPr>
            <w:tcW w:w="6024" w:type="dxa"/>
            <w:gridSpan w:val="4"/>
            <w:tcBorders>
              <w:top w:val="double" w:sz="4" w:space="0" w:color="auto"/>
            </w:tcBorders>
            <w:shd w:val="clear" w:color="auto" w:fill="D9D9D9" w:themeFill="background1" w:themeFillShade="D9"/>
          </w:tcPr>
          <w:p w14:paraId="58E3FD23" w14:textId="77777777" w:rsidR="00034E74" w:rsidRPr="000B3258" w:rsidRDefault="00034E74" w:rsidP="004011E0">
            <w:pPr>
              <w:rPr>
                <w:b/>
              </w:rPr>
            </w:pPr>
            <w:r w:rsidRPr="000B3258">
              <w:rPr>
                <w:b/>
              </w:rPr>
              <w:t xml:space="preserve">Total </w:t>
            </w:r>
            <w:r>
              <w:rPr>
                <w:b/>
              </w:rPr>
              <w:t>g</w:t>
            </w:r>
            <w:r w:rsidRPr="000B3258">
              <w:rPr>
                <w:b/>
              </w:rPr>
              <w:t xml:space="preserve">astos de </w:t>
            </w:r>
            <w:r>
              <w:rPr>
                <w:b/>
              </w:rPr>
              <w:t>p</w:t>
            </w:r>
            <w:r w:rsidRPr="000B3258">
              <w:rPr>
                <w:b/>
              </w:rPr>
              <w:t>ersonal</w:t>
            </w:r>
            <w:r>
              <w:rPr>
                <w:b/>
              </w:rPr>
              <w:t>:</w:t>
            </w:r>
          </w:p>
        </w:tc>
        <w:tc>
          <w:tcPr>
            <w:tcW w:w="1559" w:type="dxa"/>
            <w:tcBorders>
              <w:top w:val="double" w:sz="4" w:space="0" w:color="auto"/>
              <w:right w:val="single" w:sz="4" w:space="0" w:color="auto"/>
            </w:tcBorders>
            <w:shd w:val="clear" w:color="auto" w:fill="D9D9D9" w:themeFill="background1" w:themeFillShade="D9"/>
          </w:tcPr>
          <w:p w14:paraId="3D72FA10" w14:textId="42041FAE" w:rsidR="00034E74" w:rsidRPr="00B911BA" w:rsidRDefault="00B911BA" w:rsidP="004011E0">
            <w:pPr>
              <w:rPr>
                <w:rFonts w:cs="Arial"/>
              </w:rPr>
            </w:pPr>
            <w:r>
              <w:rPr>
                <w:rFonts w:cs="Arial"/>
              </w:rPr>
              <w:t xml:space="preserve">92.609,91 </w:t>
            </w:r>
            <w:r w:rsidR="00034E74" w:rsidRPr="00DC129A">
              <w:rPr>
                <w:rFonts w:cs="Arial"/>
              </w:rPr>
              <w:t>€</w:t>
            </w:r>
          </w:p>
        </w:tc>
        <w:tc>
          <w:tcPr>
            <w:tcW w:w="1912" w:type="dxa"/>
            <w:tcBorders>
              <w:top w:val="single" w:sz="4" w:space="0" w:color="auto"/>
              <w:left w:val="single" w:sz="4" w:space="0" w:color="auto"/>
              <w:bottom w:val="nil"/>
              <w:right w:val="nil"/>
            </w:tcBorders>
          </w:tcPr>
          <w:p w14:paraId="7EF00330" w14:textId="77777777" w:rsidR="00034E74" w:rsidRPr="005A064D" w:rsidRDefault="00034E74" w:rsidP="004011E0"/>
        </w:tc>
      </w:tr>
    </w:tbl>
    <w:p w14:paraId="08DDDF2D"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
        <w:gridCol w:w="1340"/>
        <w:gridCol w:w="3986"/>
        <w:gridCol w:w="1798"/>
        <w:gridCol w:w="1938"/>
      </w:tblGrid>
      <w:tr w:rsidR="00034E74" w:rsidRPr="00B11BBC" w14:paraId="78D0F4B6" w14:textId="77777777" w:rsidTr="004011E0">
        <w:tc>
          <w:tcPr>
            <w:tcW w:w="9426" w:type="dxa"/>
            <w:gridSpan w:val="5"/>
          </w:tcPr>
          <w:p w14:paraId="42C77499" w14:textId="77777777" w:rsidR="00034E74" w:rsidRPr="000B3258" w:rsidRDefault="00034E74" w:rsidP="004011E0">
            <w:pPr>
              <w:rPr>
                <w:rStyle w:val="bold"/>
                <w:rFonts w:eastAsia="Calibri" w:cs="Arial"/>
                <w:b w:val="0"/>
                <w:szCs w:val="20"/>
              </w:rPr>
            </w:pPr>
            <w:r>
              <w:rPr>
                <w:rStyle w:val="bold"/>
                <w:rFonts w:eastAsia="Calibri"/>
              </w:rPr>
              <w:t xml:space="preserve">G2. </w:t>
            </w:r>
            <w:r w:rsidRPr="001E0903">
              <w:rPr>
                <w:rFonts w:cs="Arial"/>
                <w:b/>
                <w:szCs w:val="20"/>
              </w:rPr>
              <w:t xml:space="preserve"> Material inventariable</w:t>
            </w:r>
            <w:r w:rsidRPr="0061019C">
              <w:rPr>
                <w:rFonts w:cs="Arial"/>
                <w:szCs w:val="20"/>
              </w:rPr>
              <w:t xml:space="preserve"> (describ</w:t>
            </w:r>
            <w:r>
              <w:rPr>
                <w:rFonts w:cs="Arial"/>
                <w:szCs w:val="20"/>
              </w:rPr>
              <w:t>a</w:t>
            </w:r>
            <w:r w:rsidRPr="0061019C">
              <w:rPr>
                <w:rFonts w:cs="Arial"/>
                <w:szCs w:val="20"/>
              </w:rPr>
              <w:t xml:space="preserve"> el material adquirido) </w:t>
            </w:r>
          </w:p>
        </w:tc>
      </w:tr>
      <w:tr w:rsidR="00034E74" w:rsidRPr="00A43C02" w14:paraId="005D841F" w14:textId="77777777" w:rsidTr="004011E0">
        <w:tc>
          <w:tcPr>
            <w:tcW w:w="369" w:type="dxa"/>
          </w:tcPr>
          <w:p w14:paraId="0348CFE0" w14:textId="77777777" w:rsidR="00034E74" w:rsidRPr="00B11BBC" w:rsidRDefault="00034E74" w:rsidP="004011E0"/>
        </w:tc>
        <w:tc>
          <w:tcPr>
            <w:tcW w:w="1119" w:type="dxa"/>
          </w:tcPr>
          <w:p w14:paraId="1B5B6B44" w14:textId="77777777" w:rsidR="00034E74" w:rsidRPr="005A064D" w:rsidRDefault="00034E74" w:rsidP="004011E0">
            <w:r>
              <w:rPr>
                <w:b/>
                <w:bCs/>
              </w:rPr>
              <w:t>Equipo</w:t>
            </w:r>
          </w:p>
        </w:tc>
        <w:tc>
          <w:tcPr>
            <w:tcW w:w="4111" w:type="dxa"/>
          </w:tcPr>
          <w:p w14:paraId="1D2ECD99" w14:textId="77777777" w:rsidR="00034E74" w:rsidRPr="00B11BBC" w:rsidRDefault="00034E74" w:rsidP="004011E0">
            <w:r>
              <w:rPr>
                <w:b/>
                <w:bCs/>
              </w:rPr>
              <w:t xml:space="preserve">Descripción del equipo </w:t>
            </w:r>
          </w:p>
        </w:tc>
        <w:tc>
          <w:tcPr>
            <w:tcW w:w="1842" w:type="dxa"/>
          </w:tcPr>
          <w:p w14:paraId="27923269" w14:textId="77777777" w:rsidR="00034E74" w:rsidRPr="005A064D" w:rsidRDefault="00034E74" w:rsidP="004011E0">
            <w:r>
              <w:rPr>
                <w:b/>
                <w:bCs/>
              </w:rPr>
              <w:t>Importe</w:t>
            </w:r>
          </w:p>
        </w:tc>
        <w:tc>
          <w:tcPr>
            <w:tcW w:w="1985" w:type="dxa"/>
          </w:tcPr>
          <w:p w14:paraId="2EA4B917" w14:textId="77777777" w:rsidR="00034E74" w:rsidRPr="00A43C02" w:rsidRDefault="00034E74" w:rsidP="004011E0">
            <w:pPr>
              <w:rPr>
                <w:lang w:val="pt-BR"/>
              </w:rPr>
            </w:pPr>
            <w:r w:rsidRPr="000305E6">
              <w:rPr>
                <w:b/>
                <w:bCs/>
                <w:lang w:val="pt-BR"/>
              </w:rPr>
              <w:t>Previsto en la sol. original (S/N)</w:t>
            </w:r>
          </w:p>
        </w:tc>
      </w:tr>
      <w:tr w:rsidR="00034E74" w:rsidRPr="000B3258" w14:paraId="5E4CB328" w14:textId="77777777" w:rsidTr="004011E0">
        <w:tc>
          <w:tcPr>
            <w:tcW w:w="369" w:type="dxa"/>
          </w:tcPr>
          <w:p w14:paraId="1EA247CB" w14:textId="77777777" w:rsidR="00034E74" w:rsidRPr="00AB7FC6" w:rsidRDefault="00034E74" w:rsidP="004011E0">
            <w:pPr>
              <w:rPr>
                <w:rFonts w:cs="Arial"/>
                <w:b/>
                <w:szCs w:val="20"/>
              </w:rPr>
            </w:pPr>
            <w:r w:rsidRPr="00AB7FC6">
              <w:rPr>
                <w:rFonts w:cs="Arial"/>
                <w:b/>
                <w:szCs w:val="20"/>
              </w:rPr>
              <w:t>1</w:t>
            </w:r>
          </w:p>
        </w:tc>
        <w:tc>
          <w:tcPr>
            <w:tcW w:w="1119" w:type="dxa"/>
          </w:tcPr>
          <w:p w14:paraId="52A908DE" w14:textId="77777777" w:rsidR="00034E74" w:rsidRPr="00AB7FC6" w:rsidRDefault="00034E74" w:rsidP="004011E0">
            <w:pPr>
              <w:rPr>
                <w:rFonts w:cs="Arial"/>
                <w:szCs w:val="20"/>
              </w:rPr>
            </w:pPr>
            <w:r w:rsidRPr="00AB7FC6">
              <w:rPr>
                <w:rFonts w:cs="Arial"/>
                <w:szCs w:val="20"/>
              </w:rPr>
              <w:t>DELL COMPUTER, S.A</w:t>
            </w:r>
          </w:p>
        </w:tc>
        <w:tc>
          <w:tcPr>
            <w:tcW w:w="4111" w:type="dxa"/>
          </w:tcPr>
          <w:p w14:paraId="39C617DF" w14:textId="77777777" w:rsidR="00034E74" w:rsidRPr="00AB7FC6" w:rsidRDefault="00034E74" w:rsidP="004011E0">
            <w:pPr>
              <w:rPr>
                <w:rFonts w:cs="Arial"/>
                <w:szCs w:val="20"/>
              </w:rPr>
            </w:pPr>
            <w:r w:rsidRPr="00AB7FC6">
              <w:rPr>
                <w:rFonts w:cs="Arial"/>
                <w:szCs w:val="20"/>
              </w:rPr>
              <w:t>Equipo para la investigadora contratada monitor</w:t>
            </w:r>
            <w:r>
              <w:rPr>
                <w:rFonts w:cs="Arial"/>
                <w:szCs w:val="20"/>
              </w:rPr>
              <w:t xml:space="preserve"> y </w:t>
            </w:r>
            <w:r w:rsidRPr="00AB7FC6">
              <w:rPr>
                <w:rFonts w:cs="Arial"/>
                <w:szCs w:val="20"/>
              </w:rPr>
              <w:t>torre</w:t>
            </w:r>
            <w:r>
              <w:rPr>
                <w:rFonts w:cs="Arial"/>
                <w:szCs w:val="20"/>
              </w:rPr>
              <w:t xml:space="preserve"> de sobremesa</w:t>
            </w:r>
          </w:p>
        </w:tc>
        <w:tc>
          <w:tcPr>
            <w:tcW w:w="1842" w:type="dxa"/>
          </w:tcPr>
          <w:p w14:paraId="7F8E9D13" w14:textId="77777777" w:rsidR="00034E74" w:rsidRPr="00AB7FC6" w:rsidRDefault="00034E74" w:rsidP="004011E0">
            <w:pPr>
              <w:rPr>
                <w:rFonts w:cs="Arial"/>
                <w:szCs w:val="20"/>
              </w:rPr>
            </w:pPr>
            <w:r w:rsidRPr="00AB7FC6">
              <w:rPr>
                <w:rFonts w:cs="Arial"/>
                <w:szCs w:val="20"/>
              </w:rPr>
              <w:t>972.91</w:t>
            </w:r>
          </w:p>
        </w:tc>
        <w:tc>
          <w:tcPr>
            <w:tcW w:w="1985" w:type="dxa"/>
          </w:tcPr>
          <w:p w14:paraId="1D2CE4A8" w14:textId="77777777" w:rsidR="00034E74" w:rsidRPr="00AB7FC6" w:rsidRDefault="00034E74" w:rsidP="004011E0">
            <w:pPr>
              <w:rPr>
                <w:rFonts w:cs="Arial"/>
                <w:szCs w:val="20"/>
              </w:rPr>
            </w:pPr>
            <w:r w:rsidRPr="00AB7FC6">
              <w:rPr>
                <w:rFonts w:cs="Arial"/>
                <w:szCs w:val="20"/>
              </w:rPr>
              <w:t>S</w:t>
            </w:r>
          </w:p>
        </w:tc>
      </w:tr>
      <w:tr w:rsidR="00034E74" w:rsidRPr="005A064D" w14:paraId="489B99F1" w14:textId="77777777" w:rsidTr="004011E0">
        <w:tc>
          <w:tcPr>
            <w:tcW w:w="369" w:type="dxa"/>
          </w:tcPr>
          <w:p w14:paraId="3F81F33A" w14:textId="77777777" w:rsidR="00034E74" w:rsidRPr="00C03C06" w:rsidRDefault="00034E74" w:rsidP="004011E0">
            <w:pPr>
              <w:rPr>
                <w:b/>
              </w:rPr>
            </w:pPr>
            <w:r w:rsidRPr="00C03C06">
              <w:rPr>
                <w:b/>
              </w:rPr>
              <w:t>2</w:t>
            </w:r>
          </w:p>
        </w:tc>
        <w:tc>
          <w:tcPr>
            <w:tcW w:w="1119" w:type="dxa"/>
          </w:tcPr>
          <w:p w14:paraId="775CCEE9" w14:textId="77777777" w:rsidR="00034E74" w:rsidRPr="005A064D" w:rsidRDefault="00034E74" w:rsidP="004011E0"/>
        </w:tc>
        <w:tc>
          <w:tcPr>
            <w:tcW w:w="4111" w:type="dxa"/>
          </w:tcPr>
          <w:p w14:paraId="3E7AAE7D" w14:textId="77777777" w:rsidR="00034E74" w:rsidRPr="005A064D" w:rsidRDefault="00034E74" w:rsidP="004011E0"/>
        </w:tc>
        <w:tc>
          <w:tcPr>
            <w:tcW w:w="1842" w:type="dxa"/>
          </w:tcPr>
          <w:p w14:paraId="0384D658" w14:textId="77777777" w:rsidR="00034E74" w:rsidRPr="005A064D" w:rsidRDefault="00034E74" w:rsidP="004011E0"/>
        </w:tc>
        <w:tc>
          <w:tcPr>
            <w:tcW w:w="1985" w:type="dxa"/>
          </w:tcPr>
          <w:p w14:paraId="1A1F94C9" w14:textId="77777777" w:rsidR="00034E74" w:rsidRPr="005A064D" w:rsidRDefault="00034E74" w:rsidP="004011E0"/>
        </w:tc>
      </w:tr>
      <w:tr w:rsidR="00034E74" w:rsidRPr="005A064D" w14:paraId="2F0171C1" w14:textId="77777777" w:rsidTr="004011E0">
        <w:tc>
          <w:tcPr>
            <w:tcW w:w="369" w:type="dxa"/>
          </w:tcPr>
          <w:p w14:paraId="146D91DD" w14:textId="77777777" w:rsidR="00034E74" w:rsidRPr="00C03C06" w:rsidRDefault="00034E74" w:rsidP="004011E0">
            <w:pPr>
              <w:rPr>
                <w:b/>
              </w:rPr>
            </w:pPr>
            <w:r>
              <w:rPr>
                <w:b/>
              </w:rPr>
              <w:t>n</w:t>
            </w:r>
          </w:p>
        </w:tc>
        <w:tc>
          <w:tcPr>
            <w:tcW w:w="1119" w:type="dxa"/>
          </w:tcPr>
          <w:p w14:paraId="4A81808F" w14:textId="77777777" w:rsidR="00034E74" w:rsidRPr="005A064D" w:rsidRDefault="00034E74" w:rsidP="004011E0"/>
        </w:tc>
        <w:tc>
          <w:tcPr>
            <w:tcW w:w="4111" w:type="dxa"/>
          </w:tcPr>
          <w:p w14:paraId="652DCD68" w14:textId="77777777" w:rsidR="00034E74" w:rsidRPr="005A064D" w:rsidRDefault="00034E74" w:rsidP="004011E0"/>
        </w:tc>
        <w:tc>
          <w:tcPr>
            <w:tcW w:w="1842" w:type="dxa"/>
          </w:tcPr>
          <w:p w14:paraId="292DF85B" w14:textId="77777777" w:rsidR="00034E74" w:rsidRPr="005A064D" w:rsidRDefault="00034E74" w:rsidP="004011E0"/>
        </w:tc>
        <w:tc>
          <w:tcPr>
            <w:tcW w:w="1985" w:type="dxa"/>
          </w:tcPr>
          <w:p w14:paraId="639D9246" w14:textId="77777777" w:rsidR="00034E74" w:rsidRPr="005A064D" w:rsidRDefault="00034E74" w:rsidP="004011E0"/>
        </w:tc>
      </w:tr>
      <w:tr w:rsidR="00034E74" w:rsidRPr="004D598E" w14:paraId="03F09036" w14:textId="77777777" w:rsidTr="004011E0">
        <w:tc>
          <w:tcPr>
            <w:tcW w:w="5599" w:type="dxa"/>
            <w:gridSpan w:val="3"/>
            <w:tcBorders>
              <w:top w:val="double" w:sz="4" w:space="0" w:color="auto"/>
            </w:tcBorders>
            <w:shd w:val="clear" w:color="auto" w:fill="D9D9D9" w:themeFill="background1" w:themeFillShade="D9"/>
          </w:tcPr>
          <w:p w14:paraId="6575C949" w14:textId="77777777" w:rsidR="00034E74" w:rsidRPr="004D598E" w:rsidRDefault="00034E74" w:rsidP="004011E0">
            <w:pPr>
              <w:rPr>
                <w:b/>
              </w:rPr>
            </w:pPr>
            <w:r w:rsidRPr="004D598E">
              <w:rPr>
                <w:b/>
              </w:rPr>
              <w:t>Total gastos material inventariable</w:t>
            </w:r>
          </w:p>
        </w:tc>
        <w:tc>
          <w:tcPr>
            <w:tcW w:w="1842" w:type="dxa"/>
            <w:tcBorders>
              <w:top w:val="double" w:sz="4" w:space="0" w:color="auto"/>
            </w:tcBorders>
            <w:shd w:val="clear" w:color="auto" w:fill="D9D9D9" w:themeFill="background1" w:themeFillShade="D9"/>
          </w:tcPr>
          <w:p w14:paraId="72B7DCFE" w14:textId="77777777" w:rsidR="00034E74" w:rsidRPr="004D598E" w:rsidRDefault="00034E74" w:rsidP="004011E0">
            <w:r>
              <w:rPr>
                <w:rFonts w:cs="Arial"/>
              </w:rPr>
              <w:t>972.91€</w:t>
            </w:r>
          </w:p>
        </w:tc>
        <w:tc>
          <w:tcPr>
            <w:tcW w:w="1985" w:type="dxa"/>
            <w:tcBorders>
              <w:bottom w:val="nil"/>
              <w:right w:val="nil"/>
            </w:tcBorders>
          </w:tcPr>
          <w:p w14:paraId="12A5F68F" w14:textId="77777777" w:rsidR="00034E74" w:rsidRPr="004D598E" w:rsidRDefault="00034E74" w:rsidP="004011E0"/>
        </w:tc>
      </w:tr>
    </w:tbl>
    <w:p w14:paraId="3ED92D4D" w14:textId="77777777" w:rsidR="00034E74" w:rsidRDefault="00034E74" w:rsidP="00034E74">
      <w:pPr>
        <w:rPr>
          <w:rFonts w:cs="Arial"/>
          <w:szCs w:val="20"/>
        </w:rPr>
      </w:pPr>
    </w:p>
    <w:p w14:paraId="2CABB9F7"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
        <w:gridCol w:w="5088"/>
        <w:gridCol w:w="2126"/>
        <w:gridCol w:w="1843"/>
      </w:tblGrid>
      <w:tr w:rsidR="00034E74" w:rsidRPr="00B11BBC" w14:paraId="432683F5" w14:textId="77777777" w:rsidTr="004011E0">
        <w:tc>
          <w:tcPr>
            <w:tcW w:w="9426" w:type="dxa"/>
            <w:gridSpan w:val="4"/>
          </w:tcPr>
          <w:p w14:paraId="530A0E26" w14:textId="77777777" w:rsidR="00034E74" w:rsidRDefault="00034E74" w:rsidP="004011E0">
            <w:pPr>
              <w:rPr>
                <w:rFonts w:cs="Arial"/>
                <w:szCs w:val="20"/>
              </w:rPr>
            </w:pPr>
            <w:r>
              <w:rPr>
                <w:rStyle w:val="bold"/>
                <w:rFonts w:eastAsia="Calibri"/>
              </w:rPr>
              <w:t xml:space="preserve">G3.  </w:t>
            </w:r>
            <w:r w:rsidRPr="001E0903">
              <w:rPr>
                <w:rFonts w:cs="Arial"/>
                <w:b/>
                <w:szCs w:val="20"/>
              </w:rPr>
              <w:t>Material fungible</w:t>
            </w:r>
            <w:r w:rsidRPr="0061019C">
              <w:rPr>
                <w:rFonts w:cs="Arial"/>
                <w:szCs w:val="20"/>
              </w:rPr>
              <w:t xml:space="preserve"> </w:t>
            </w:r>
          </w:p>
          <w:p w14:paraId="43CDA457" w14:textId="77777777" w:rsidR="00034E74" w:rsidRPr="003447B7" w:rsidRDefault="00034E74" w:rsidP="004011E0">
            <w:pPr>
              <w:rPr>
                <w:rStyle w:val="bold"/>
                <w:rFonts w:eastAsia="Calibri" w:cs="Arial"/>
                <w:b w:val="0"/>
                <w:i/>
                <w:szCs w:val="20"/>
              </w:rPr>
            </w:pPr>
            <w:r w:rsidRPr="003447B7">
              <w:rPr>
                <w:rFonts w:cs="Arial"/>
                <w:i/>
                <w:szCs w:val="20"/>
              </w:rPr>
              <w:t>Describa el tipo de material por concepto o partida, p. ej., reactivos, material de laboratorio, consumibles informáticos, etc.</w:t>
            </w:r>
          </w:p>
        </w:tc>
      </w:tr>
      <w:tr w:rsidR="00034E74" w:rsidRPr="00A43C02" w14:paraId="23E1E6EC" w14:textId="77777777" w:rsidTr="004011E0">
        <w:tc>
          <w:tcPr>
            <w:tcW w:w="369" w:type="dxa"/>
          </w:tcPr>
          <w:p w14:paraId="37A12C7D" w14:textId="77777777" w:rsidR="00034E74" w:rsidRPr="00B11BBC" w:rsidRDefault="00034E74" w:rsidP="004011E0"/>
        </w:tc>
        <w:tc>
          <w:tcPr>
            <w:tcW w:w="5088" w:type="dxa"/>
          </w:tcPr>
          <w:p w14:paraId="3D34931F" w14:textId="77777777" w:rsidR="00034E74" w:rsidRPr="00B11BBC" w:rsidRDefault="00034E74" w:rsidP="004011E0">
            <w:r>
              <w:rPr>
                <w:b/>
                <w:bCs/>
              </w:rPr>
              <w:t xml:space="preserve"> Concepto</w:t>
            </w:r>
          </w:p>
        </w:tc>
        <w:tc>
          <w:tcPr>
            <w:tcW w:w="2126" w:type="dxa"/>
          </w:tcPr>
          <w:p w14:paraId="24FCF2B1" w14:textId="77777777" w:rsidR="00034E74" w:rsidRPr="005A064D" w:rsidRDefault="00034E74" w:rsidP="004011E0">
            <w:r>
              <w:rPr>
                <w:b/>
                <w:bCs/>
              </w:rPr>
              <w:t>Importe</w:t>
            </w:r>
          </w:p>
        </w:tc>
        <w:tc>
          <w:tcPr>
            <w:tcW w:w="1843" w:type="dxa"/>
          </w:tcPr>
          <w:p w14:paraId="16F72F65" w14:textId="77777777" w:rsidR="00034E74" w:rsidRPr="00A43C02" w:rsidRDefault="00034E74" w:rsidP="004011E0">
            <w:pPr>
              <w:rPr>
                <w:lang w:val="pt-BR"/>
              </w:rPr>
            </w:pPr>
            <w:r w:rsidRPr="000305E6">
              <w:rPr>
                <w:b/>
                <w:bCs/>
                <w:lang w:val="pt-BR"/>
              </w:rPr>
              <w:t>Previsto en la sol. original (S/N)</w:t>
            </w:r>
          </w:p>
        </w:tc>
      </w:tr>
      <w:tr w:rsidR="00034E74" w:rsidRPr="000B3258" w14:paraId="66FA8E9E" w14:textId="77777777" w:rsidTr="004011E0">
        <w:tc>
          <w:tcPr>
            <w:tcW w:w="369" w:type="dxa"/>
          </w:tcPr>
          <w:p w14:paraId="2C64AC2D" w14:textId="77777777" w:rsidR="00034E74" w:rsidRPr="009C2570" w:rsidRDefault="00034E74" w:rsidP="004011E0">
            <w:pPr>
              <w:jc w:val="center"/>
              <w:rPr>
                <w:b/>
              </w:rPr>
            </w:pPr>
            <w:r w:rsidRPr="009C2570">
              <w:rPr>
                <w:b/>
              </w:rPr>
              <w:t>1</w:t>
            </w:r>
          </w:p>
        </w:tc>
        <w:tc>
          <w:tcPr>
            <w:tcW w:w="5088" w:type="dxa"/>
          </w:tcPr>
          <w:p w14:paraId="2D2DF5EB" w14:textId="77777777" w:rsidR="00034E74" w:rsidRPr="005A064D" w:rsidRDefault="00034E74" w:rsidP="004011E0"/>
        </w:tc>
        <w:tc>
          <w:tcPr>
            <w:tcW w:w="2126" w:type="dxa"/>
          </w:tcPr>
          <w:p w14:paraId="573FFB5B" w14:textId="77777777" w:rsidR="00034E74" w:rsidRPr="005A064D" w:rsidRDefault="00034E74" w:rsidP="004011E0"/>
        </w:tc>
        <w:tc>
          <w:tcPr>
            <w:tcW w:w="1843" w:type="dxa"/>
          </w:tcPr>
          <w:p w14:paraId="4C9ABABC" w14:textId="77777777" w:rsidR="00034E74" w:rsidRPr="005A064D" w:rsidRDefault="00034E74" w:rsidP="004011E0"/>
        </w:tc>
      </w:tr>
      <w:tr w:rsidR="00034E74" w:rsidRPr="005A064D" w14:paraId="1B23504B" w14:textId="77777777" w:rsidTr="004011E0">
        <w:tc>
          <w:tcPr>
            <w:tcW w:w="369" w:type="dxa"/>
          </w:tcPr>
          <w:p w14:paraId="353E38D0" w14:textId="77777777" w:rsidR="00034E74" w:rsidRPr="009C2570" w:rsidRDefault="00034E74" w:rsidP="004011E0">
            <w:pPr>
              <w:jc w:val="center"/>
              <w:rPr>
                <w:b/>
              </w:rPr>
            </w:pPr>
            <w:r w:rsidRPr="009C2570">
              <w:rPr>
                <w:b/>
              </w:rPr>
              <w:t>2</w:t>
            </w:r>
          </w:p>
        </w:tc>
        <w:tc>
          <w:tcPr>
            <w:tcW w:w="5088" w:type="dxa"/>
          </w:tcPr>
          <w:p w14:paraId="2F164F3E" w14:textId="77777777" w:rsidR="00034E74" w:rsidRPr="005A064D" w:rsidRDefault="00034E74" w:rsidP="004011E0"/>
        </w:tc>
        <w:tc>
          <w:tcPr>
            <w:tcW w:w="2126" w:type="dxa"/>
          </w:tcPr>
          <w:p w14:paraId="05EAC289" w14:textId="77777777" w:rsidR="00034E74" w:rsidRPr="005A064D" w:rsidRDefault="00034E74" w:rsidP="004011E0"/>
        </w:tc>
        <w:tc>
          <w:tcPr>
            <w:tcW w:w="1843" w:type="dxa"/>
          </w:tcPr>
          <w:p w14:paraId="1A35C06A" w14:textId="77777777" w:rsidR="00034E74" w:rsidRPr="005A064D" w:rsidRDefault="00034E74" w:rsidP="004011E0"/>
        </w:tc>
      </w:tr>
      <w:tr w:rsidR="00034E74" w:rsidRPr="005A064D" w14:paraId="5F23C269" w14:textId="77777777" w:rsidTr="004011E0">
        <w:tc>
          <w:tcPr>
            <w:tcW w:w="369" w:type="dxa"/>
          </w:tcPr>
          <w:p w14:paraId="34CC000C" w14:textId="77777777" w:rsidR="00034E74" w:rsidRPr="009C2570" w:rsidRDefault="00034E74" w:rsidP="004011E0">
            <w:pPr>
              <w:jc w:val="center"/>
              <w:rPr>
                <w:b/>
              </w:rPr>
            </w:pPr>
            <w:r>
              <w:rPr>
                <w:b/>
              </w:rPr>
              <w:t>n</w:t>
            </w:r>
          </w:p>
        </w:tc>
        <w:tc>
          <w:tcPr>
            <w:tcW w:w="5088" w:type="dxa"/>
          </w:tcPr>
          <w:p w14:paraId="112AAC0C" w14:textId="77777777" w:rsidR="00034E74" w:rsidRPr="005A064D" w:rsidRDefault="00034E74" w:rsidP="004011E0"/>
        </w:tc>
        <w:tc>
          <w:tcPr>
            <w:tcW w:w="2126" w:type="dxa"/>
          </w:tcPr>
          <w:p w14:paraId="2D16FA1D" w14:textId="77777777" w:rsidR="00034E74" w:rsidRPr="005A064D" w:rsidRDefault="00034E74" w:rsidP="004011E0"/>
        </w:tc>
        <w:tc>
          <w:tcPr>
            <w:tcW w:w="1843" w:type="dxa"/>
          </w:tcPr>
          <w:p w14:paraId="6585F563" w14:textId="77777777" w:rsidR="00034E74" w:rsidRPr="005A064D" w:rsidRDefault="00034E74" w:rsidP="004011E0"/>
        </w:tc>
      </w:tr>
      <w:tr w:rsidR="00034E74" w:rsidRPr="005A064D" w14:paraId="0F003C98" w14:textId="77777777" w:rsidTr="004011E0">
        <w:tc>
          <w:tcPr>
            <w:tcW w:w="5457" w:type="dxa"/>
            <w:gridSpan w:val="2"/>
            <w:tcBorders>
              <w:top w:val="double" w:sz="4" w:space="0" w:color="auto"/>
            </w:tcBorders>
            <w:shd w:val="clear" w:color="auto" w:fill="D9D9D9" w:themeFill="background1" w:themeFillShade="D9"/>
          </w:tcPr>
          <w:p w14:paraId="79E6221D" w14:textId="77777777" w:rsidR="00034E74" w:rsidRPr="000B3258" w:rsidRDefault="00034E74" w:rsidP="004011E0">
            <w:pPr>
              <w:rPr>
                <w:b/>
              </w:rPr>
            </w:pPr>
            <w:r w:rsidRPr="000B3258">
              <w:rPr>
                <w:b/>
              </w:rPr>
              <w:t xml:space="preserve">Total </w:t>
            </w:r>
            <w:r>
              <w:rPr>
                <w:b/>
              </w:rPr>
              <w:t>g</w:t>
            </w:r>
            <w:r w:rsidRPr="000B3258">
              <w:rPr>
                <w:b/>
              </w:rPr>
              <w:t xml:space="preserve">astos </w:t>
            </w:r>
            <w:r>
              <w:rPr>
                <w:b/>
              </w:rPr>
              <w:t xml:space="preserve">material </w:t>
            </w:r>
            <w:r w:rsidRPr="001E0903">
              <w:rPr>
                <w:rFonts w:cs="Arial"/>
                <w:b/>
                <w:szCs w:val="20"/>
              </w:rPr>
              <w:t>fungible</w:t>
            </w:r>
          </w:p>
        </w:tc>
        <w:tc>
          <w:tcPr>
            <w:tcW w:w="2126" w:type="dxa"/>
            <w:tcBorders>
              <w:top w:val="double" w:sz="4" w:space="0" w:color="auto"/>
            </w:tcBorders>
            <w:shd w:val="clear" w:color="auto" w:fill="D9D9D9" w:themeFill="background1" w:themeFillShade="D9"/>
          </w:tcPr>
          <w:p w14:paraId="0CB7A8ED" w14:textId="77777777" w:rsidR="00034E74" w:rsidRPr="000B3258" w:rsidRDefault="00034E74" w:rsidP="004011E0">
            <w:pPr>
              <w:rPr>
                <w:b/>
              </w:rPr>
            </w:pPr>
          </w:p>
        </w:tc>
        <w:tc>
          <w:tcPr>
            <w:tcW w:w="1843" w:type="dxa"/>
            <w:tcBorders>
              <w:bottom w:val="nil"/>
              <w:right w:val="nil"/>
            </w:tcBorders>
          </w:tcPr>
          <w:p w14:paraId="7CD83F45" w14:textId="77777777" w:rsidR="00034E74" w:rsidRPr="005A064D" w:rsidRDefault="00034E74" w:rsidP="004011E0"/>
        </w:tc>
      </w:tr>
    </w:tbl>
    <w:p w14:paraId="172156E2" w14:textId="77777777" w:rsidR="00034E74"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
        <w:gridCol w:w="1574"/>
        <w:gridCol w:w="3110"/>
        <w:gridCol w:w="1275"/>
        <w:gridCol w:w="1985"/>
        <w:gridCol w:w="1134"/>
      </w:tblGrid>
      <w:tr w:rsidR="00034E74" w:rsidRPr="00B11BBC" w14:paraId="2E2858F3" w14:textId="77777777" w:rsidTr="004011E0">
        <w:tc>
          <w:tcPr>
            <w:tcW w:w="9426" w:type="dxa"/>
            <w:gridSpan w:val="6"/>
          </w:tcPr>
          <w:p w14:paraId="750ED066" w14:textId="77777777" w:rsidR="00034E74" w:rsidRDefault="00034E74" w:rsidP="004011E0">
            <w:pPr>
              <w:jc w:val="both"/>
              <w:rPr>
                <w:rFonts w:cs="Arial"/>
                <w:szCs w:val="20"/>
              </w:rPr>
            </w:pPr>
            <w:r>
              <w:rPr>
                <w:rStyle w:val="bold"/>
                <w:rFonts w:eastAsia="Calibri"/>
              </w:rPr>
              <w:t xml:space="preserve">G4.  </w:t>
            </w:r>
            <w:r w:rsidRPr="001E0903">
              <w:rPr>
                <w:rFonts w:cs="Arial"/>
                <w:b/>
                <w:szCs w:val="20"/>
              </w:rPr>
              <w:t>Viajes y dietas</w:t>
            </w:r>
            <w:r w:rsidRPr="0061019C">
              <w:rPr>
                <w:rFonts w:cs="Arial"/>
                <w:szCs w:val="20"/>
              </w:rPr>
              <w:t xml:space="preserve"> </w:t>
            </w:r>
          </w:p>
          <w:p w14:paraId="545DD104" w14:textId="77777777" w:rsidR="00034E74" w:rsidRPr="003447B7" w:rsidRDefault="00034E74" w:rsidP="004011E0">
            <w:pPr>
              <w:jc w:val="both"/>
              <w:rPr>
                <w:rStyle w:val="bold"/>
                <w:rFonts w:eastAsia="Calibri"/>
                <w:i/>
              </w:rPr>
            </w:pPr>
            <w:r w:rsidRPr="003447B7">
              <w:rPr>
                <w:rFonts w:cs="Arial"/>
                <w:i/>
                <w:szCs w:val="20"/>
              </w:rPr>
              <w:lastRenderedPageBreak/>
              <w:t xml:space="preserve">Describa la actividad del gasto realizado y </w:t>
            </w:r>
            <w:r w:rsidRPr="003447B7">
              <w:rPr>
                <w:rFonts w:cs="Arial"/>
                <w:b/>
                <w:i/>
                <w:szCs w:val="20"/>
                <w:u w:val="single"/>
              </w:rPr>
              <w:t>las personas que han realizado la actividad</w:t>
            </w:r>
            <w:r w:rsidRPr="003447B7">
              <w:rPr>
                <w:rFonts w:cs="Arial"/>
                <w:i/>
                <w:szCs w:val="20"/>
              </w:rPr>
              <w:t>. Debe incluir aquí los gastos derivados de la asistencia a congresos, conferencias, colaboraciones, reuniones de preparación de propuestas relacionados con este proyecto, etc.</w:t>
            </w:r>
          </w:p>
        </w:tc>
      </w:tr>
      <w:tr w:rsidR="00034E74" w:rsidRPr="00A43C02" w14:paraId="0C0FA681" w14:textId="77777777" w:rsidTr="004011E0">
        <w:tc>
          <w:tcPr>
            <w:tcW w:w="348" w:type="dxa"/>
          </w:tcPr>
          <w:p w14:paraId="5CE93B97" w14:textId="77777777" w:rsidR="00034E74" w:rsidRPr="00B11BBC" w:rsidRDefault="00034E74" w:rsidP="004011E0"/>
        </w:tc>
        <w:tc>
          <w:tcPr>
            <w:tcW w:w="1574" w:type="dxa"/>
          </w:tcPr>
          <w:p w14:paraId="7A9FFD79" w14:textId="77777777" w:rsidR="00034E74" w:rsidRPr="00B11BBC" w:rsidRDefault="00034E74" w:rsidP="004011E0">
            <w:r>
              <w:rPr>
                <w:b/>
                <w:bCs/>
              </w:rPr>
              <w:t xml:space="preserve"> Concepto</w:t>
            </w:r>
          </w:p>
        </w:tc>
        <w:tc>
          <w:tcPr>
            <w:tcW w:w="3110" w:type="dxa"/>
          </w:tcPr>
          <w:p w14:paraId="66CC0131" w14:textId="77777777" w:rsidR="00034E74" w:rsidRPr="004426D8" w:rsidRDefault="00034E74" w:rsidP="004011E0">
            <w:pPr>
              <w:rPr>
                <w:b/>
              </w:rPr>
            </w:pPr>
            <w:r w:rsidRPr="004426D8">
              <w:rPr>
                <w:b/>
              </w:rPr>
              <w:t>Relación con el proyecto</w:t>
            </w:r>
          </w:p>
        </w:tc>
        <w:tc>
          <w:tcPr>
            <w:tcW w:w="1275" w:type="dxa"/>
          </w:tcPr>
          <w:p w14:paraId="3B56A6EB" w14:textId="77777777" w:rsidR="00034E74" w:rsidRPr="005A064D" w:rsidRDefault="00034E74" w:rsidP="004011E0">
            <w:r>
              <w:rPr>
                <w:b/>
                <w:bCs/>
              </w:rPr>
              <w:t>Importe</w:t>
            </w:r>
          </w:p>
        </w:tc>
        <w:tc>
          <w:tcPr>
            <w:tcW w:w="1985" w:type="dxa"/>
          </w:tcPr>
          <w:p w14:paraId="064E515A" w14:textId="77777777" w:rsidR="00034E74" w:rsidRPr="00A43C02" w:rsidRDefault="00034E74" w:rsidP="004011E0">
            <w:pPr>
              <w:ind w:left="71"/>
              <w:rPr>
                <w:lang w:val="pt-BR"/>
              </w:rPr>
            </w:pPr>
            <w:r>
              <w:rPr>
                <w:b/>
                <w:bCs/>
                <w:lang w:val="pt-BR"/>
              </w:rPr>
              <w:t xml:space="preserve">Nombre  del participante </w:t>
            </w:r>
          </w:p>
        </w:tc>
        <w:tc>
          <w:tcPr>
            <w:tcW w:w="1134" w:type="dxa"/>
          </w:tcPr>
          <w:p w14:paraId="0593A438" w14:textId="77777777" w:rsidR="00034E74" w:rsidRPr="000305E6" w:rsidRDefault="00034E74" w:rsidP="004011E0">
            <w:pPr>
              <w:rPr>
                <w:b/>
                <w:bCs/>
                <w:lang w:val="pt-BR"/>
              </w:rPr>
            </w:pPr>
            <w:r w:rsidRPr="000305E6">
              <w:rPr>
                <w:b/>
                <w:bCs/>
                <w:lang w:val="pt-BR"/>
              </w:rPr>
              <w:t xml:space="preserve">Previsto en </w:t>
            </w:r>
            <w:r>
              <w:rPr>
                <w:b/>
                <w:bCs/>
                <w:lang w:val="pt-BR"/>
              </w:rPr>
              <w:t xml:space="preserve">la </w:t>
            </w:r>
            <w:r w:rsidRPr="000305E6">
              <w:rPr>
                <w:b/>
                <w:bCs/>
                <w:lang w:val="pt-BR"/>
              </w:rPr>
              <w:t>sol. original (S/N)</w:t>
            </w:r>
          </w:p>
        </w:tc>
      </w:tr>
      <w:tr w:rsidR="00034E74" w:rsidRPr="000B3258" w14:paraId="6F5A3475" w14:textId="77777777" w:rsidTr="004011E0">
        <w:tc>
          <w:tcPr>
            <w:tcW w:w="348" w:type="dxa"/>
          </w:tcPr>
          <w:p w14:paraId="4F735224" w14:textId="77777777" w:rsidR="00034E74" w:rsidRPr="00AB7FC6" w:rsidRDefault="00034E74" w:rsidP="004011E0">
            <w:pPr>
              <w:rPr>
                <w:rFonts w:cs="Arial"/>
                <w:b/>
                <w:szCs w:val="20"/>
              </w:rPr>
            </w:pPr>
            <w:r w:rsidRPr="00AB7FC6">
              <w:rPr>
                <w:rFonts w:cs="Arial"/>
                <w:b/>
                <w:szCs w:val="20"/>
              </w:rPr>
              <w:t>1</w:t>
            </w:r>
          </w:p>
        </w:tc>
        <w:tc>
          <w:tcPr>
            <w:tcW w:w="1574" w:type="dxa"/>
          </w:tcPr>
          <w:p w14:paraId="16232086" w14:textId="77777777" w:rsidR="00034E74" w:rsidRPr="00AB7FC6" w:rsidRDefault="00034E74" w:rsidP="004011E0">
            <w:pPr>
              <w:rPr>
                <w:rFonts w:cs="Arial"/>
                <w:szCs w:val="20"/>
                <w:lang w:val="en-GB"/>
              </w:rPr>
            </w:pPr>
            <w:r w:rsidRPr="00AB7FC6">
              <w:rPr>
                <w:rFonts w:cs="Arial"/>
                <w:szCs w:val="20"/>
                <w:lang w:val="en-GB"/>
              </w:rPr>
              <w:t>XXVI GLOREAM WORKSHOP | BERLIN</w:t>
            </w:r>
            <w:r>
              <w:rPr>
                <w:rFonts w:cs="Arial"/>
                <w:szCs w:val="20"/>
                <w:lang w:val="en-GB"/>
              </w:rPr>
              <w:t xml:space="preserve"> </w:t>
            </w:r>
            <w:r w:rsidRPr="00AB7FC6">
              <w:rPr>
                <w:rFonts w:cs="Arial"/>
                <w:szCs w:val="20"/>
                <w:lang w:val="en-GB"/>
              </w:rPr>
              <w:t>(</w:t>
            </w:r>
            <w:r>
              <w:rPr>
                <w:rFonts w:cs="Arial"/>
                <w:szCs w:val="20"/>
                <w:lang w:val="en-GB"/>
              </w:rPr>
              <w:t>Germany</w:t>
            </w:r>
            <w:r w:rsidRPr="00AB7FC6">
              <w:rPr>
                <w:rFonts w:cs="Arial"/>
                <w:szCs w:val="20"/>
                <w:lang w:val="en-GB"/>
              </w:rPr>
              <w:t>) | Nov 27 2017 12:00AM | Nov 29 2017 12:00AM</w:t>
            </w:r>
          </w:p>
        </w:tc>
        <w:tc>
          <w:tcPr>
            <w:tcW w:w="3110" w:type="dxa"/>
          </w:tcPr>
          <w:p w14:paraId="5CA3684E" w14:textId="77777777" w:rsidR="00034E74" w:rsidRPr="00AB7FC6" w:rsidRDefault="00034E74" w:rsidP="004011E0">
            <w:pPr>
              <w:rPr>
                <w:rFonts w:cs="Arial"/>
                <w:szCs w:val="20"/>
                <w:lang w:val="es-ES_tradnl"/>
              </w:rPr>
            </w:pPr>
            <w:r w:rsidRPr="00AB7FC6">
              <w:rPr>
                <w:rFonts w:cs="Arial"/>
                <w:szCs w:val="20"/>
                <w:lang w:val="es-ES_tradnl"/>
              </w:rPr>
              <w:t>Presentaci</w:t>
            </w:r>
            <w:r>
              <w:rPr>
                <w:rFonts w:cs="Arial"/>
                <w:szCs w:val="20"/>
                <w:lang w:val="es-ES_tradnl"/>
              </w:rPr>
              <w:t>ón de resultados preliminares del proyecto PAISA relacionados con la evaluación del modelo y mejoras</w:t>
            </w:r>
          </w:p>
        </w:tc>
        <w:tc>
          <w:tcPr>
            <w:tcW w:w="1275" w:type="dxa"/>
          </w:tcPr>
          <w:p w14:paraId="03E557F3" w14:textId="77777777" w:rsidR="00034E74" w:rsidRPr="00AB7FC6" w:rsidRDefault="00034E74" w:rsidP="004011E0">
            <w:pPr>
              <w:rPr>
                <w:rFonts w:cs="Arial"/>
                <w:color w:val="000000"/>
                <w:szCs w:val="20"/>
              </w:rPr>
            </w:pPr>
            <w:r w:rsidRPr="00AB7FC6">
              <w:rPr>
                <w:rFonts w:cs="Arial"/>
                <w:color w:val="000000"/>
                <w:szCs w:val="20"/>
              </w:rPr>
              <w:t>374,63</w:t>
            </w:r>
          </w:p>
          <w:p w14:paraId="106BB011" w14:textId="77777777" w:rsidR="00034E74" w:rsidRPr="00AB7FC6" w:rsidRDefault="00034E74" w:rsidP="004011E0">
            <w:pPr>
              <w:rPr>
                <w:rFonts w:cs="Arial"/>
                <w:szCs w:val="20"/>
                <w:lang w:val="en-GB"/>
              </w:rPr>
            </w:pPr>
          </w:p>
        </w:tc>
        <w:tc>
          <w:tcPr>
            <w:tcW w:w="1985" w:type="dxa"/>
          </w:tcPr>
          <w:p w14:paraId="0E4E24CA" w14:textId="77777777" w:rsidR="00034E74" w:rsidRPr="00AB7FC6" w:rsidRDefault="00034E74" w:rsidP="004011E0">
            <w:pPr>
              <w:rPr>
                <w:rFonts w:cs="Arial"/>
                <w:color w:val="000000"/>
                <w:szCs w:val="20"/>
              </w:rPr>
            </w:pPr>
            <w:r w:rsidRPr="00FE4A6E">
              <w:rPr>
                <w:rFonts w:cs="Arial"/>
                <w:color w:val="000000"/>
                <w:szCs w:val="20"/>
              </w:rPr>
              <w:t>Oriol Jorba Casellas</w:t>
            </w:r>
          </w:p>
          <w:p w14:paraId="66E61E17" w14:textId="77777777" w:rsidR="00034E74" w:rsidRPr="00AB7FC6" w:rsidRDefault="00034E74" w:rsidP="004011E0">
            <w:pPr>
              <w:rPr>
                <w:rFonts w:cs="Arial"/>
                <w:szCs w:val="20"/>
                <w:lang w:val="en-GB"/>
              </w:rPr>
            </w:pPr>
          </w:p>
        </w:tc>
        <w:tc>
          <w:tcPr>
            <w:tcW w:w="1134" w:type="dxa"/>
          </w:tcPr>
          <w:p w14:paraId="251D47DA" w14:textId="77777777" w:rsidR="00034E74" w:rsidRPr="00AB7FC6" w:rsidRDefault="00034E74" w:rsidP="004011E0">
            <w:pPr>
              <w:rPr>
                <w:rFonts w:cs="Arial"/>
                <w:szCs w:val="20"/>
                <w:lang w:val="en-GB"/>
              </w:rPr>
            </w:pPr>
            <w:r>
              <w:rPr>
                <w:rFonts w:cs="Arial"/>
                <w:szCs w:val="20"/>
                <w:lang w:val="en-GB"/>
              </w:rPr>
              <w:t>N</w:t>
            </w:r>
          </w:p>
        </w:tc>
      </w:tr>
      <w:tr w:rsidR="00034E74" w:rsidRPr="005A064D" w14:paraId="4C851FB3" w14:textId="77777777" w:rsidTr="004011E0">
        <w:tc>
          <w:tcPr>
            <w:tcW w:w="348" w:type="dxa"/>
          </w:tcPr>
          <w:p w14:paraId="729B6A88" w14:textId="77777777" w:rsidR="00034E74" w:rsidRPr="00AB7FC6" w:rsidRDefault="00034E74" w:rsidP="004011E0">
            <w:pPr>
              <w:rPr>
                <w:rFonts w:cs="Arial"/>
                <w:b/>
                <w:szCs w:val="20"/>
              </w:rPr>
            </w:pPr>
            <w:r w:rsidRPr="00AB7FC6">
              <w:rPr>
                <w:rFonts w:cs="Arial"/>
                <w:b/>
                <w:szCs w:val="20"/>
              </w:rPr>
              <w:t>2</w:t>
            </w:r>
          </w:p>
        </w:tc>
        <w:tc>
          <w:tcPr>
            <w:tcW w:w="1574" w:type="dxa"/>
          </w:tcPr>
          <w:p w14:paraId="4F52D153" w14:textId="77777777" w:rsidR="00034E74" w:rsidRPr="00AB7FC6" w:rsidRDefault="00034E74" w:rsidP="004011E0">
            <w:pPr>
              <w:rPr>
                <w:rFonts w:cs="Arial"/>
                <w:szCs w:val="20"/>
                <w:lang w:val="en-GB"/>
              </w:rPr>
            </w:pPr>
            <w:r w:rsidRPr="00AB7FC6">
              <w:rPr>
                <w:rFonts w:cs="Arial"/>
                <w:szCs w:val="20"/>
                <w:lang w:val="en-GB"/>
              </w:rPr>
              <w:t>X</w:t>
            </w:r>
            <w:r>
              <w:rPr>
                <w:rFonts w:cs="Arial"/>
                <w:szCs w:val="20"/>
                <w:lang w:val="en-GB"/>
              </w:rPr>
              <w:t>XVI GLOREAM WORKSHOP | BERLIN (Germany</w:t>
            </w:r>
            <w:r w:rsidRPr="00AB7FC6">
              <w:rPr>
                <w:rFonts w:cs="Arial"/>
                <w:szCs w:val="20"/>
                <w:lang w:val="en-GB"/>
              </w:rPr>
              <w:t>) | Nov 27 2017 12:00AM | Nov 29 2017 12:00AM</w:t>
            </w:r>
          </w:p>
        </w:tc>
        <w:tc>
          <w:tcPr>
            <w:tcW w:w="3110" w:type="dxa"/>
          </w:tcPr>
          <w:p w14:paraId="373548FA" w14:textId="77777777" w:rsidR="00034E74" w:rsidRPr="00AB7FC6" w:rsidRDefault="00034E74" w:rsidP="004011E0">
            <w:pPr>
              <w:rPr>
                <w:rFonts w:cs="Arial"/>
                <w:szCs w:val="20"/>
                <w:lang w:val="es-ES_tradnl"/>
              </w:rPr>
            </w:pPr>
            <w:r w:rsidRPr="00AB7FC6">
              <w:rPr>
                <w:rFonts w:cs="Arial"/>
                <w:szCs w:val="20"/>
                <w:lang w:val="es-ES_tradnl"/>
              </w:rPr>
              <w:t>Presentaci</w:t>
            </w:r>
            <w:r>
              <w:rPr>
                <w:rFonts w:cs="Arial"/>
                <w:szCs w:val="20"/>
                <w:lang w:val="es-ES_tradnl"/>
              </w:rPr>
              <w:t>ón de primeros resultados de PAISA relacionados con el objetivo 3.</w:t>
            </w:r>
          </w:p>
        </w:tc>
        <w:tc>
          <w:tcPr>
            <w:tcW w:w="1275" w:type="dxa"/>
          </w:tcPr>
          <w:p w14:paraId="123D60E9" w14:textId="77777777" w:rsidR="00034E74" w:rsidRPr="00AB7FC6" w:rsidRDefault="00034E74" w:rsidP="004011E0">
            <w:pPr>
              <w:rPr>
                <w:rFonts w:cs="Arial"/>
                <w:color w:val="000000"/>
                <w:szCs w:val="20"/>
              </w:rPr>
            </w:pPr>
            <w:r w:rsidRPr="00AB7FC6">
              <w:rPr>
                <w:rFonts w:cs="Arial"/>
                <w:color w:val="000000"/>
                <w:szCs w:val="20"/>
              </w:rPr>
              <w:t>421,58</w:t>
            </w:r>
          </w:p>
          <w:p w14:paraId="57BB8610" w14:textId="77777777" w:rsidR="00034E74" w:rsidRPr="00AB7FC6" w:rsidRDefault="00034E74" w:rsidP="004011E0">
            <w:pPr>
              <w:rPr>
                <w:rFonts w:cs="Arial"/>
                <w:szCs w:val="20"/>
                <w:lang w:val="en-GB"/>
              </w:rPr>
            </w:pPr>
          </w:p>
        </w:tc>
        <w:tc>
          <w:tcPr>
            <w:tcW w:w="1985" w:type="dxa"/>
          </w:tcPr>
          <w:p w14:paraId="5012EF39" w14:textId="77777777" w:rsidR="00034E74" w:rsidRPr="00AB7FC6" w:rsidRDefault="00034E74" w:rsidP="004011E0">
            <w:pPr>
              <w:rPr>
                <w:rFonts w:cs="Arial"/>
                <w:szCs w:val="20"/>
                <w:lang w:val="en-GB"/>
              </w:rPr>
            </w:pPr>
            <w:r w:rsidRPr="00AB7FC6">
              <w:rPr>
                <w:rFonts w:cs="Arial"/>
                <w:szCs w:val="20"/>
              </w:rPr>
              <w:t>Mar</w:t>
            </w:r>
            <w:r>
              <w:rPr>
                <w:rFonts w:cs="Arial"/>
                <w:szCs w:val="20"/>
              </w:rPr>
              <w:t>í</w:t>
            </w:r>
            <w:r w:rsidRPr="00AB7FC6">
              <w:rPr>
                <w:rFonts w:cs="Arial"/>
                <w:szCs w:val="20"/>
              </w:rPr>
              <w:t>a Teresa Pay</w:t>
            </w:r>
            <w:r w:rsidRPr="00AB7FC6">
              <w:rPr>
                <w:rFonts w:cs="Arial"/>
                <w:szCs w:val="20"/>
                <w:lang w:val="en-GB"/>
              </w:rPr>
              <w:t xml:space="preserve"> </w:t>
            </w:r>
          </w:p>
        </w:tc>
        <w:tc>
          <w:tcPr>
            <w:tcW w:w="1134" w:type="dxa"/>
          </w:tcPr>
          <w:p w14:paraId="01704EA1" w14:textId="77777777" w:rsidR="00034E74" w:rsidRPr="00AB7FC6" w:rsidRDefault="00034E74" w:rsidP="004011E0">
            <w:pPr>
              <w:rPr>
                <w:rFonts w:cs="Arial"/>
                <w:szCs w:val="20"/>
                <w:lang w:val="en-GB"/>
              </w:rPr>
            </w:pPr>
            <w:r w:rsidRPr="00AB7FC6">
              <w:rPr>
                <w:rFonts w:cs="Arial"/>
                <w:szCs w:val="20"/>
                <w:lang w:val="en-GB"/>
              </w:rPr>
              <w:t>S</w:t>
            </w:r>
          </w:p>
        </w:tc>
      </w:tr>
      <w:tr w:rsidR="00034E74" w:rsidRPr="005A064D" w14:paraId="4B5121BF" w14:textId="77777777" w:rsidTr="004011E0">
        <w:tc>
          <w:tcPr>
            <w:tcW w:w="348" w:type="dxa"/>
          </w:tcPr>
          <w:p w14:paraId="2A1DEC1F" w14:textId="77777777" w:rsidR="00034E74" w:rsidRPr="00AB7FC6" w:rsidRDefault="00034E74" w:rsidP="004011E0">
            <w:pPr>
              <w:rPr>
                <w:rFonts w:cs="Arial"/>
                <w:b/>
                <w:szCs w:val="20"/>
              </w:rPr>
            </w:pPr>
            <w:r w:rsidRPr="00AB7FC6">
              <w:rPr>
                <w:rFonts w:cs="Arial"/>
                <w:b/>
                <w:szCs w:val="20"/>
              </w:rPr>
              <w:t>3</w:t>
            </w:r>
          </w:p>
        </w:tc>
        <w:tc>
          <w:tcPr>
            <w:tcW w:w="1574" w:type="dxa"/>
          </w:tcPr>
          <w:p w14:paraId="58F83B40" w14:textId="77777777" w:rsidR="00034E74" w:rsidRPr="00AB7FC6" w:rsidRDefault="00034E74" w:rsidP="004011E0">
            <w:pPr>
              <w:rPr>
                <w:rFonts w:cs="Arial"/>
                <w:szCs w:val="20"/>
                <w:lang w:val="en-GB"/>
              </w:rPr>
            </w:pPr>
            <w:r w:rsidRPr="00AB7FC6">
              <w:rPr>
                <w:rFonts w:cs="Arial"/>
                <w:szCs w:val="20"/>
                <w:lang w:val="en-GB"/>
              </w:rPr>
              <w:t>EURODELTA DISCUSSION ON MODELING PRACTICES | PARIS</w:t>
            </w:r>
            <w:r>
              <w:rPr>
                <w:rFonts w:cs="Arial"/>
                <w:szCs w:val="20"/>
                <w:lang w:val="en-GB"/>
              </w:rPr>
              <w:t xml:space="preserve"> </w:t>
            </w:r>
            <w:r w:rsidRPr="00AB7FC6">
              <w:rPr>
                <w:rFonts w:cs="Arial"/>
                <w:szCs w:val="20"/>
                <w:lang w:val="en-GB"/>
              </w:rPr>
              <w:t>(F</w:t>
            </w:r>
            <w:r>
              <w:rPr>
                <w:rFonts w:cs="Arial"/>
                <w:szCs w:val="20"/>
                <w:lang w:val="en-GB"/>
              </w:rPr>
              <w:t>rance</w:t>
            </w:r>
            <w:r w:rsidRPr="00AB7FC6">
              <w:rPr>
                <w:rFonts w:cs="Arial"/>
                <w:szCs w:val="20"/>
                <w:lang w:val="en-GB"/>
              </w:rPr>
              <w:t>) | Nov 13 2017 12:00AM | Nov 14 2017 12:00AM</w:t>
            </w:r>
          </w:p>
        </w:tc>
        <w:tc>
          <w:tcPr>
            <w:tcW w:w="3110" w:type="dxa"/>
          </w:tcPr>
          <w:p w14:paraId="4605E5DC" w14:textId="77777777" w:rsidR="00034E74" w:rsidRPr="00AB7FC6" w:rsidRDefault="00034E74" w:rsidP="004011E0">
            <w:pPr>
              <w:rPr>
                <w:rFonts w:cs="Arial"/>
                <w:szCs w:val="20"/>
                <w:lang w:val="es-ES_tradnl"/>
              </w:rPr>
            </w:pPr>
            <w:r w:rsidRPr="00AB7FC6">
              <w:rPr>
                <w:rFonts w:cs="Arial"/>
                <w:szCs w:val="20"/>
                <w:lang w:val="es-ES_tradnl"/>
              </w:rPr>
              <w:t>Presentaci</w:t>
            </w:r>
            <w:r>
              <w:rPr>
                <w:rFonts w:cs="Arial"/>
                <w:szCs w:val="20"/>
                <w:lang w:val="es-ES_tradnl"/>
              </w:rPr>
              <w:t>ón de los resultados del proy</w:t>
            </w:r>
            <w:r w:rsidRPr="00AB7FC6">
              <w:rPr>
                <w:rFonts w:cs="Arial"/>
                <w:szCs w:val="20"/>
                <w:lang w:val="es-ES_tradnl"/>
              </w:rPr>
              <w:t xml:space="preserve">ecto </w:t>
            </w:r>
            <w:r>
              <w:rPr>
                <w:rFonts w:cs="Arial"/>
                <w:szCs w:val="20"/>
                <w:lang w:val="es-ES_tradnl"/>
              </w:rPr>
              <w:t>relacionados con el objetivo 1 and 2.</w:t>
            </w:r>
          </w:p>
        </w:tc>
        <w:tc>
          <w:tcPr>
            <w:tcW w:w="1275" w:type="dxa"/>
          </w:tcPr>
          <w:p w14:paraId="6B4FFA11" w14:textId="77777777" w:rsidR="00034E74" w:rsidRPr="00AB7FC6" w:rsidRDefault="00034E74" w:rsidP="004011E0">
            <w:pPr>
              <w:rPr>
                <w:rFonts w:cs="Arial"/>
                <w:color w:val="000000"/>
                <w:szCs w:val="20"/>
              </w:rPr>
            </w:pPr>
            <w:r w:rsidRPr="00AB7FC6">
              <w:rPr>
                <w:rFonts w:cs="Arial"/>
                <w:color w:val="000000"/>
                <w:szCs w:val="20"/>
              </w:rPr>
              <w:t>335,51</w:t>
            </w:r>
          </w:p>
          <w:p w14:paraId="76395383" w14:textId="77777777" w:rsidR="00034E74" w:rsidRPr="00AB7FC6" w:rsidRDefault="00034E74" w:rsidP="004011E0">
            <w:pPr>
              <w:rPr>
                <w:rFonts w:cs="Arial"/>
                <w:szCs w:val="20"/>
                <w:lang w:val="en-GB"/>
              </w:rPr>
            </w:pPr>
          </w:p>
        </w:tc>
        <w:tc>
          <w:tcPr>
            <w:tcW w:w="1985" w:type="dxa"/>
          </w:tcPr>
          <w:p w14:paraId="1045B3D1" w14:textId="77777777" w:rsidR="00034E74" w:rsidRPr="00AB7FC6" w:rsidRDefault="00034E74" w:rsidP="004011E0">
            <w:pPr>
              <w:rPr>
                <w:rFonts w:cs="Arial"/>
                <w:szCs w:val="20"/>
                <w:lang w:val="en-GB"/>
              </w:rPr>
            </w:pPr>
            <w:r w:rsidRPr="00AB7FC6">
              <w:rPr>
                <w:rFonts w:cs="Arial"/>
                <w:szCs w:val="20"/>
              </w:rPr>
              <w:t>Mar</w:t>
            </w:r>
            <w:r>
              <w:rPr>
                <w:rFonts w:cs="Arial"/>
                <w:szCs w:val="20"/>
              </w:rPr>
              <w:t>í</w:t>
            </w:r>
            <w:r w:rsidRPr="00AB7FC6">
              <w:rPr>
                <w:rFonts w:cs="Arial"/>
                <w:szCs w:val="20"/>
              </w:rPr>
              <w:t>a Teresa Pay</w:t>
            </w:r>
            <w:r w:rsidRPr="00AB7FC6">
              <w:rPr>
                <w:rFonts w:cs="Arial"/>
                <w:szCs w:val="20"/>
                <w:lang w:val="en-GB"/>
              </w:rPr>
              <w:t xml:space="preserve"> </w:t>
            </w:r>
          </w:p>
        </w:tc>
        <w:tc>
          <w:tcPr>
            <w:tcW w:w="1134" w:type="dxa"/>
          </w:tcPr>
          <w:p w14:paraId="5D1009B4" w14:textId="77777777" w:rsidR="00034E74" w:rsidRPr="00AB7FC6" w:rsidRDefault="00034E74" w:rsidP="004011E0">
            <w:pPr>
              <w:rPr>
                <w:rFonts w:cs="Arial"/>
                <w:szCs w:val="20"/>
                <w:lang w:val="en-GB"/>
              </w:rPr>
            </w:pPr>
            <w:r w:rsidRPr="00AB7FC6">
              <w:rPr>
                <w:rFonts w:cs="Arial"/>
                <w:szCs w:val="20"/>
                <w:lang w:val="en-GB"/>
              </w:rPr>
              <w:t>S</w:t>
            </w:r>
          </w:p>
        </w:tc>
      </w:tr>
      <w:tr w:rsidR="00034E74" w:rsidRPr="005A064D" w14:paraId="0682610B" w14:textId="77777777" w:rsidTr="004011E0">
        <w:tc>
          <w:tcPr>
            <w:tcW w:w="5032" w:type="dxa"/>
            <w:gridSpan w:val="3"/>
            <w:tcBorders>
              <w:top w:val="double" w:sz="4" w:space="0" w:color="auto"/>
            </w:tcBorders>
          </w:tcPr>
          <w:p w14:paraId="028870AF" w14:textId="77777777" w:rsidR="00034E74" w:rsidRPr="000B3258" w:rsidRDefault="00034E74" w:rsidP="004011E0">
            <w:pPr>
              <w:rPr>
                <w:b/>
              </w:rPr>
            </w:pPr>
            <w:r w:rsidRPr="000B3258">
              <w:rPr>
                <w:b/>
              </w:rPr>
              <w:t xml:space="preserve">Total </w:t>
            </w:r>
            <w:r>
              <w:rPr>
                <w:b/>
              </w:rPr>
              <w:t>viajes y dietas</w:t>
            </w:r>
          </w:p>
        </w:tc>
        <w:tc>
          <w:tcPr>
            <w:tcW w:w="1275" w:type="dxa"/>
            <w:tcBorders>
              <w:top w:val="double" w:sz="4" w:space="0" w:color="auto"/>
            </w:tcBorders>
          </w:tcPr>
          <w:p w14:paraId="4757AA50" w14:textId="77777777" w:rsidR="00034E74" w:rsidRDefault="00034E74" w:rsidP="004011E0">
            <w:pPr>
              <w:rPr>
                <w:rFonts w:cs="Arial"/>
              </w:rPr>
            </w:pPr>
            <w:r>
              <w:rPr>
                <w:rFonts w:cs="Arial"/>
              </w:rPr>
              <w:t>1131.72€</w:t>
            </w:r>
          </w:p>
        </w:tc>
        <w:tc>
          <w:tcPr>
            <w:tcW w:w="1985" w:type="dxa"/>
            <w:tcBorders>
              <w:bottom w:val="nil"/>
              <w:right w:val="nil"/>
            </w:tcBorders>
          </w:tcPr>
          <w:p w14:paraId="092D9683" w14:textId="77777777" w:rsidR="00034E74" w:rsidRPr="005A064D" w:rsidRDefault="00034E74" w:rsidP="004011E0"/>
        </w:tc>
        <w:tc>
          <w:tcPr>
            <w:tcW w:w="1134" w:type="dxa"/>
            <w:tcBorders>
              <w:left w:val="nil"/>
              <w:bottom w:val="nil"/>
              <w:right w:val="nil"/>
            </w:tcBorders>
          </w:tcPr>
          <w:p w14:paraId="34F3C2BB" w14:textId="77777777" w:rsidR="00034E74" w:rsidRPr="005A064D" w:rsidRDefault="00034E74" w:rsidP="004011E0"/>
        </w:tc>
      </w:tr>
    </w:tbl>
    <w:p w14:paraId="52D1A60E" w14:textId="77777777" w:rsidR="00034E74" w:rsidRPr="006314FF"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
        <w:gridCol w:w="1588"/>
        <w:gridCol w:w="3103"/>
        <w:gridCol w:w="1308"/>
        <w:gridCol w:w="2033"/>
        <w:gridCol w:w="1076"/>
      </w:tblGrid>
      <w:tr w:rsidR="00034E74" w:rsidRPr="00B11BBC" w14:paraId="118FDE24" w14:textId="77777777" w:rsidTr="004011E0">
        <w:trPr>
          <w:trHeight w:val="280"/>
        </w:trPr>
        <w:tc>
          <w:tcPr>
            <w:tcW w:w="9426" w:type="dxa"/>
            <w:gridSpan w:val="6"/>
          </w:tcPr>
          <w:p w14:paraId="4FDC56BA" w14:textId="77777777" w:rsidR="00034E74" w:rsidRDefault="00034E74" w:rsidP="004011E0">
            <w:pPr>
              <w:jc w:val="both"/>
              <w:rPr>
                <w:rFonts w:cs="Arial"/>
                <w:b/>
                <w:szCs w:val="20"/>
              </w:rPr>
            </w:pPr>
            <w:r>
              <w:rPr>
                <w:rStyle w:val="bold"/>
                <w:rFonts w:eastAsia="Calibri"/>
              </w:rPr>
              <w:t>G</w:t>
            </w:r>
            <w:r w:rsidRPr="004426D8">
              <w:rPr>
                <w:rStyle w:val="bold"/>
                <w:rFonts w:eastAsia="Calibri"/>
              </w:rPr>
              <w:t xml:space="preserve">5.  </w:t>
            </w:r>
            <w:r w:rsidRPr="004426D8">
              <w:rPr>
                <w:rFonts w:cs="Arial"/>
                <w:b/>
                <w:szCs w:val="20"/>
              </w:rPr>
              <w:t xml:space="preserve">Otros gastos </w:t>
            </w:r>
          </w:p>
          <w:p w14:paraId="52F81023" w14:textId="77777777" w:rsidR="00034E74" w:rsidRPr="004426D8" w:rsidRDefault="00034E74" w:rsidP="004011E0">
            <w:pPr>
              <w:jc w:val="both"/>
              <w:rPr>
                <w:rStyle w:val="bold"/>
                <w:rFonts w:eastAsia="Calibri"/>
              </w:rPr>
            </w:pPr>
            <w:r w:rsidRPr="003447B7">
              <w:rPr>
                <w:rFonts w:cs="Arial"/>
                <w:i/>
                <w:szCs w:val="20"/>
              </w:rPr>
              <w:t>Describa la actividad del gasto por concepto, y si procede, las personas que han realizado la actividad</w:t>
            </w:r>
            <w:r>
              <w:rPr>
                <w:rFonts w:cs="Arial"/>
                <w:i/>
                <w:szCs w:val="20"/>
              </w:rPr>
              <w:t>.</w:t>
            </w:r>
          </w:p>
        </w:tc>
      </w:tr>
      <w:tr w:rsidR="00034E74" w:rsidRPr="00A43C02" w14:paraId="77020E9C" w14:textId="77777777" w:rsidTr="00B911BA">
        <w:tc>
          <w:tcPr>
            <w:tcW w:w="318" w:type="dxa"/>
          </w:tcPr>
          <w:p w14:paraId="5749D33C" w14:textId="77777777" w:rsidR="00034E74" w:rsidRPr="00B11BBC" w:rsidRDefault="00034E74" w:rsidP="004011E0"/>
        </w:tc>
        <w:tc>
          <w:tcPr>
            <w:tcW w:w="1588" w:type="dxa"/>
          </w:tcPr>
          <w:p w14:paraId="46397B90" w14:textId="77777777" w:rsidR="00034E74" w:rsidRPr="00B11BBC" w:rsidRDefault="00034E74" w:rsidP="004011E0">
            <w:r>
              <w:rPr>
                <w:b/>
                <w:bCs/>
              </w:rPr>
              <w:t xml:space="preserve"> Concepto</w:t>
            </w:r>
          </w:p>
        </w:tc>
        <w:tc>
          <w:tcPr>
            <w:tcW w:w="3103" w:type="dxa"/>
          </w:tcPr>
          <w:p w14:paraId="26462A31" w14:textId="77777777" w:rsidR="00034E74" w:rsidRPr="004426D8" w:rsidRDefault="00034E74" w:rsidP="004011E0">
            <w:pPr>
              <w:rPr>
                <w:b/>
                <w:bCs/>
              </w:rPr>
            </w:pPr>
            <w:r w:rsidRPr="004426D8">
              <w:rPr>
                <w:b/>
              </w:rPr>
              <w:t>Relación con el proyecto</w:t>
            </w:r>
          </w:p>
        </w:tc>
        <w:tc>
          <w:tcPr>
            <w:tcW w:w="1308" w:type="dxa"/>
          </w:tcPr>
          <w:p w14:paraId="6CCD5C56" w14:textId="77777777" w:rsidR="00034E74" w:rsidRPr="005A064D" w:rsidRDefault="00034E74" w:rsidP="004011E0">
            <w:r>
              <w:rPr>
                <w:b/>
                <w:bCs/>
              </w:rPr>
              <w:t>Importe</w:t>
            </w:r>
          </w:p>
        </w:tc>
        <w:tc>
          <w:tcPr>
            <w:tcW w:w="2033" w:type="dxa"/>
          </w:tcPr>
          <w:p w14:paraId="1D5C3479" w14:textId="77777777" w:rsidR="00034E74" w:rsidRPr="00A43C02" w:rsidRDefault="00034E74" w:rsidP="004011E0">
            <w:pPr>
              <w:tabs>
                <w:tab w:val="center" w:pos="4252"/>
                <w:tab w:val="right" w:pos="8504"/>
              </w:tabs>
              <w:rPr>
                <w:lang w:val="pt-BR"/>
              </w:rPr>
            </w:pPr>
            <w:r>
              <w:rPr>
                <w:b/>
                <w:bCs/>
                <w:lang w:val="pt-BR"/>
              </w:rPr>
              <w:t>Nombre  del participante</w:t>
            </w:r>
          </w:p>
        </w:tc>
        <w:tc>
          <w:tcPr>
            <w:tcW w:w="1076" w:type="dxa"/>
          </w:tcPr>
          <w:p w14:paraId="7555C8B7" w14:textId="77777777" w:rsidR="00034E74" w:rsidRPr="000305E6" w:rsidRDefault="00034E74" w:rsidP="004011E0">
            <w:pPr>
              <w:tabs>
                <w:tab w:val="center" w:pos="4252"/>
                <w:tab w:val="right" w:pos="8504"/>
              </w:tabs>
              <w:rPr>
                <w:b/>
                <w:bCs/>
                <w:lang w:val="pt-BR"/>
              </w:rPr>
            </w:pPr>
            <w:r w:rsidRPr="000305E6">
              <w:rPr>
                <w:b/>
                <w:bCs/>
                <w:lang w:val="pt-BR"/>
              </w:rPr>
              <w:t>Previsto en la sol. original (S/N)</w:t>
            </w:r>
          </w:p>
        </w:tc>
      </w:tr>
      <w:tr w:rsidR="00034E74" w:rsidRPr="000B3258" w14:paraId="4573D2DC" w14:textId="77777777" w:rsidTr="00B911BA">
        <w:tc>
          <w:tcPr>
            <w:tcW w:w="318" w:type="dxa"/>
          </w:tcPr>
          <w:p w14:paraId="24F779E0" w14:textId="77777777" w:rsidR="00034E74" w:rsidRPr="009C2570" w:rsidRDefault="00034E74" w:rsidP="004011E0">
            <w:pPr>
              <w:rPr>
                <w:b/>
              </w:rPr>
            </w:pPr>
            <w:r w:rsidRPr="009C2570">
              <w:rPr>
                <w:b/>
              </w:rPr>
              <w:t>1</w:t>
            </w:r>
          </w:p>
        </w:tc>
        <w:tc>
          <w:tcPr>
            <w:tcW w:w="1588" w:type="dxa"/>
          </w:tcPr>
          <w:p w14:paraId="450B3BF3" w14:textId="77777777" w:rsidR="00034E74" w:rsidRPr="00AB7FC6" w:rsidRDefault="00034E74" w:rsidP="004011E0">
            <w:pPr>
              <w:rPr>
                <w:rFonts w:cs="Arial"/>
                <w:b/>
                <w:szCs w:val="20"/>
              </w:rPr>
            </w:pPr>
            <w:r w:rsidRPr="00AB7FC6">
              <w:rPr>
                <w:rFonts w:cs="Arial"/>
                <w:b/>
                <w:szCs w:val="20"/>
              </w:rPr>
              <w:t>1</w:t>
            </w:r>
          </w:p>
        </w:tc>
        <w:tc>
          <w:tcPr>
            <w:tcW w:w="3103" w:type="dxa"/>
          </w:tcPr>
          <w:p w14:paraId="5B07AE3F" w14:textId="77777777" w:rsidR="00034E74" w:rsidRDefault="00034E74" w:rsidP="004011E0">
            <w:pPr>
              <w:rPr>
                <w:rFonts w:cs="Arial"/>
                <w:szCs w:val="20"/>
              </w:rPr>
            </w:pPr>
            <w:r w:rsidRPr="00AB7FC6">
              <w:rPr>
                <w:rFonts w:cs="Arial"/>
                <w:szCs w:val="20"/>
              </w:rPr>
              <w:t xml:space="preserve">Registro </w:t>
            </w:r>
            <w:r>
              <w:rPr>
                <w:rFonts w:cs="Arial"/>
                <w:szCs w:val="20"/>
              </w:rPr>
              <w:t>para la Conferencia “</w:t>
            </w:r>
            <w:r w:rsidRPr="00AB7FC6">
              <w:rPr>
                <w:rFonts w:cs="Arial"/>
                <w:szCs w:val="20"/>
              </w:rPr>
              <w:t>AIR QUALITY 2018</w:t>
            </w:r>
            <w:r>
              <w:rPr>
                <w:rFonts w:cs="Arial"/>
                <w:szCs w:val="20"/>
              </w:rPr>
              <w:t xml:space="preserve">”, 12-16, </w:t>
            </w:r>
            <w:r w:rsidRPr="00AB7FC6">
              <w:rPr>
                <w:rFonts w:cs="Arial"/>
                <w:szCs w:val="20"/>
              </w:rPr>
              <w:t>MARZO</w:t>
            </w:r>
            <w:r>
              <w:rPr>
                <w:rFonts w:cs="Arial"/>
                <w:szCs w:val="20"/>
              </w:rPr>
              <w:t xml:space="preserve">, 2018. Gestionado por </w:t>
            </w:r>
            <w:r w:rsidRPr="00AB7FC6">
              <w:rPr>
                <w:rFonts w:cs="Arial"/>
                <w:szCs w:val="20"/>
              </w:rPr>
              <w:t>MANNERS CONGRESSOS, S.L,.</w:t>
            </w:r>
          </w:p>
          <w:p w14:paraId="50B47FFA" w14:textId="77777777" w:rsidR="00034E74" w:rsidRPr="00AB7FC6" w:rsidRDefault="00034E74" w:rsidP="004011E0">
            <w:pPr>
              <w:rPr>
                <w:rFonts w:cs="Arial"/>
                <w:szCs w:val="20"/>
              </w:rPr>
            </w:pPr>
          </w:p>
        </w:tc>
        <w:tc>
          <w:tcPr>
            <w:tcW w:w="1308" w:type="dxa"/>
          </w:tcPr>
          <w:p w14:paraId="379E7289" w14:textId="77777777" w:rsidR="00034E74" w:rsidRPr="00AB7FC6" w:rsidRDefault="00034E74" w:rsidP="004011E0">
            <w:pPr>
              <w:rPr>
                <w:rFonts w:cs="Arial"/>
                <w:szCs w:val="20"/>
              </w:rPr>
            </w:pPr>
            <w:r w:rsidRPr="00AB7FC6">
              <w:rPr>
                <w:rFonts w:cs="Arial"/>
                <w:szCs w:val="20"/>
                <w:lang w:val="es-ES_tradnl"/>
              </w:rPr>
              <w:t>Presentaci</w:t>
            </w:r>
            <w:r>
              <w:rPr>
                <w:rFonts w:cs="Arial"/>
                <w:szCs w:val="20"/>
                <w:lang w:val="es-ES_tradnl"/>
              </w:rPr>
              <w:t>ón de primeros resultados de PAISA relacionados con el objetivo 3.</w:t>
            </w:r>
          </w:p>
        </w:tc>
        <w:tc>
          <w:tcPr>
            <w:tcW w:w="2033" w:type="dxa"/>
          </w:tcPr>
          <w:p w14:paraId="549CCE01" w14:textId="77777777" w:rsidR="00034E74" w:rsidRPr="00AB7FC6" w:rsidRDefault="00034E74" w:rsidP="004011E0">
            <w:pPr>
              <w:rPr>
                <w:rFonts w:cs="Arial"/>
                <w:szCs w:val="20"/>
              </w:rPr>
            </w:pPr>
            <w:r w:rsidRPr="00AB7FC6">
              <w:rPr>
                <w:rFonts w:cs="Arial"/>
                <w:szCs w:val="20"/>
              </w:rPr>
              <w:t>430,47</w:t>
            </w:r>
          </w:p>
        </w:tc>
        <w:tc>
          <w:tcPr>
            <w:tcW w:w="1076" w:type="dxa"/>
          </w:tcPr>
          <w:p w14:paraId="1E97ED35" w14:textId="77777777" w:rsidR="00034E74" w:rsidRPr="00AB7FC6" w:rsidRDefault="00034E74" w:rsidP="004011E0">
            <w:pPr>
              <w:rPr>
                <w:rFonts w:cs="Arial"/>
                <w:szCs w:val="20"/>
              </w:rPr>
            </w:pPr>
            <w:r w:rsidRPr="00AB7FC6">
              <w:rPr>
                <w:rFonts w:cs="Arial"/>
                <w:szCs w:val="20"/>
              </w:rPr>
              <w:t>Mar</w:t>
            </w:r>
            <w:r>
              <w:rPr>
                <w:rFonts w:cs="Arial"/>
                <w:szCs w:val="20"/>
              </w:rPr>
              <w:t>í</w:t>
            </w:r>
            <w:r w:rsidRPr="00AB7FC6">
              <w:rPr>
                <w:rFonts w:cs="Arial"/>
                <w:szCs w:val="20"/>
              </w:rPr>
              <w:t>a Teresa Pay</w:t>
            </w:r>
          </w:p>
        </w:tc>
      </w:tr>
      <w:tr w:rsidR="00B911BA" w:rsidRPr="005A064D" w14:paraId="4A588F77" w14:textId="77777777" w:rsidTr="00B911BA">
        <w:tc>
          <w:tcPr>
            <w:tcW w:w="318" w:type="dxa"/>
          </w:tcPr>
          <w:p w14:paraId="076D1C24" w14:textId="77777777" w:rsidR="00B911BA" w:rsidRPr="009C2570" w:rsidRDefault="00B911BA" w:rsidP="00B911BA">
            <w:pPr>
              <w:rPr>
                <w:b/>
              </w:rPr>
            </w:pPr>
            <w:r w:rsidRPr="009C2570">
              <w:rPr>
                <w:b/>
              </w:rPr>
              <w:t>2</w:t>
            </w:r>
          </w:p>
        </w:tc>
        <w:tc>
          <w:tcPr>
            <w:tcW w:w="1588" w:type="dxa"/>
          </w:tcPr>
          <w:p w14:paraId="7FDD38DD" w14:textId="77777777" w:rsidR="00B911BA" w:rsidRPr="005A064D" w:rsidRDefault="00B911BA" w:rsidP="00B911BA"/>
        </w:tc>
        <w:tc>
          <w:tcPr>
            <w:tcW w:w="3103" w:type="dxa"/>
          </w:tcPr>
          <w:p w14:paraId="64DB616E" w14:textId="7450ABD1" w:rsidR="00B911BA" w:rsidRPr="00B911BA" w:rsidRDefault="00B911BA" w:rsidP="00B911BA">
            <w:pPr>
              <w:rPr>
                <w:lang w:val="en-GB"/>
              </w:rPr>
            </w:pPr>
            <w:r w:rsidRPr="00C04EF3">
              <w:rPr>
                <w:lang w:val="en-US"/>
              </w:rPr>
              <w:t xml:space="preserve">PUBLICACIÓN ARTÍCULO "OZONE SOURCE APPORTIONOMENT DURING </w:t>
            </w:r>
            <w:r w:rsidRPr="00C04EF3">
              <w:rPr>
                <w:lang w:val="en-US"/>
              </w:rPr>
              <w:lastRenderedPageBreak/>
              <w:t>PEAK SUMMER EVENTS OVER SOUTHWESTERN EUROPE"</w:t>
            </w:r>
          </w:p>
        </w:tc>
        <w:tc>
          <w:tcPr>
            <w:tcW w:w="1308" w:type="dxa"/>
          </w:tcPr>
          <w:p w14:paraId="4F35AF92" w14:textId="55DC5A33" w:rsidR="00B911BA" w:rsidRPr="005A064D" w:rsidRDefault="00B911BA" w:rsidP="00B911BA">
            <w:r w:rsidRPr="00C04EF3">
              <w:rPr>
                <w:lang w:val="en-US"/>
              </w:rPr>
              <w:lastRenderedPageBreak/>
              <w:t>1</w:t>
            </w:r>
            <w:r>
              <w:rPr>
                <w:lang w:val="en-US"/>
              </w:rPr>
              <w:t>.</w:t>
            </w:r>
            <w:r w:rsidRPr="00C04EF3">
              <w:rPr>
                <w:lang w:val="en-US"/>
              </w:rPr>
              <w:t>079,97</w:t>
            </w:r>
          </w:p>
        </w:tc>
        <w:tc>
          <w:tcPr>
            <w:tcW w:w="2033" w:type="dxa"/>
          </w:tcPr>
          <w:p w14:paraId="599D627B" w14:textId="77777777" w:rsidR="00B911BA" w:rsidRPr="005A064D" w:rsidRDefault="00B911BA" w:rsidP="00B911BA"/>
        </w:tc>
        <w:tc>
          <w:tcPr>
            <w:tcW w:w="1076" w:type="dxa"/>
          </w:tcPr>
          <w:p w14:paraId="05D7FED9" w14:textId="017D3850" w:rsidR="00B911BA" w:rsidRPr="005A064D" w:rsidRDefault="00B911BA" w:rsidP="00B911BA">
            <w:r w:rsidRPr="00AB7FC6">
              <w:rPr>
                <w:rFonts w:cs="Arial"/>
                <w:szCs w:val="20"/>
              </w:rPr>
              <w:t>Mar</w:t>
            </w:r>
            <w:r>
              <w:rPr>
                <w:rFonts w:cs="Arial"/>
                <w:szCs w:val="20"/>
              </w:rPr>
              <w:t>í</w:t>
            </w:r>
            <w:r w:rsidRPr="00AB7FC6">
              <w:rPr>
                <w:rFonts w:cs="Arial"/>
                <w:szCs w:val="20"/>
              </w:rPr>
              <w:t>a Teresa Pay</w:t>
            </w:r>
          </w:p>
        </w:tc>
      </w:tr>
      <w:tr w:rsidR="00034E74" w:rsidRPr="005A064D" w14:paraId="38FEEA7B" w14:textId="77777777" w:rsidTr="00B911BA">
        <w:tc>
          <w:tcPr>
            <w:tcW w:w="318" w:type="dxa"/>
          </w:tcPr>
          <w:p w14:paraId="4284B0C1" w14:textId="77777777" w:rsidR="00034E74" w:rsidRPr="009C2570" w:rsidRDefault="00034E74" w:rsidP="004011E0">
            <w:pPr>
              <w:rPr>
                <w:b/>
              </w:rPr>
            </w:pPr>
            <w:r>
              <w:rPr>
                <w:b/>
              </w:rPr>
              <w:t>n</w:t>
            </w:r>
          </w:p>
        </w:tc>
        <w:tc>
          <w:tcPr>
            <w:tcW w:w="1588" w:type="dxa"/>
          </w:tcPr>
          <w:p w14:paraId="777DC4DC" w14:textId="77777777" w:rsidR="00034E74" w:rsidRPr="005A064D" w:rsidRDefault="00034E74" w:rsidP="004011E0"/>
        </w:tc>
        <w:tc>
          <w:tcPr>
            <w:tcW w:w="3103" w:type="dxa"/>
          </w:tcPr>
          <w:p w14:paraId="2EF62994" w14:textId="77777777" w:rsidR="00034E74" w:rsidRPr="005A064D" w:rsidRDefault="00034E74" w:rsidP="004011E0"/>
        </w:tc>
        <w:tc>
          <w:tcPr>
            <w:tcW w:w="1308" w:type="dxa"/>
          </w:tcPr>
          <w:p w14:paraId="34A5DDC5" w14:textId="77777777" w:rsidR="00034E74" w:rsidRPr="005A064D" w:rsidRDefault="00034E74" w:rsidP="004011E0"/>
        </w:tc>
        <w:tc>
          <w:tcPr>
            <w:tcW w:w="2033" w:type="dxa"/>
          </w:tcPr>
          <w:p w14:paraId="5A39A196" w14:textId="77777777" w:rsidR="00034E74" w:rsidRPr="005A064D" w:rsidRDefault="00034E74" w:rsidP="004011E0"/>
        </w:tc>
        <w:tc>
          <w:tcPr>
            <w:tcW w:w="1076" w:type="dxa"/>
          </w:tcPr>
          <w:p w14:paraId="6FF8DB38" w14:textId="77777777" w:rsidR="00034E74" w:rsidRPr="005A064D" w:rsidRDefault="00034E74" w:rsidP="004011E0"/>
        </w:tc>
      </w:tr>
      <w:tr w:rsidR="00034E74" w:rsidRPr="005A064D" w14:paraId="46524CAC" w14:textId="77777777" w:rsidTr="00B911BA">
        <w:tc>
          <w:tcPr>
            <w:tcW w:w="5009" w:type="dxa"/>
            <w:gridSpan w:val="3"/>
            <w:tcBorders>
              <w:top w:val="double" w:sz="4" w:space="0" w:color="auto"/>
            </w:tcBorders>
          </w:tcPr>
          <w:p w14:paraId="26764355" w14:textId="77777777" w:rsidR="00034E74" w:rsidRPr="000B3258" w:rsidRDefault="00034E74" w:rsidP="004011E0">
            <w:pPr>
              <w:rPr>
                <w:b/>
              </w:rPr>
            </w:pPr>
            <w:r w:rsidRPr="000B3258">
              <w:rPr>
                <w:b/>
              </w:rPr>
              <w:t xml:space="preserve">Total </w:t>
            </w:r>
            <w:r>
              <w:rPr>
                <w:b/>
              </w:rPr>
              <w:t>otros g</w:t>
            </w:r>
            <w:r w:rsidRPr="000B3258">
              <w:rPr>
                <w:b/>
              </w:rPr>
              <w:t xml:space="preserve">astos </w:t>
            </w:r>
          </w:p>
        </w:tc>
        <w:tc>
          <w:tcPr>
            <w:tcW w:w="1308" w:type="dxa"/>
            <w:tcBorders>
              <w:top w:val="double" w:sz="4" w:space="0" w:color="auto"/>
            </w:tcBorders>
          </w:tcPr>
          <w:p w14:paraId="2201D4C5" w14:textId="63739D8F" w:rsidR="00034E74" w:rsidRPr="000B3258" w:rsidRDefault="00B911BA" w:rsidP="004011E0">
            <w:pPr>
              <w:rPr>
                <w:b/>
              </w:rPr>
            </w:pPr>
            <w:r>
              <w:rPr>
                <w:rFonts w:cs="Arial"/>
                <w:szCs w:val="20"/>
              </w:rPr>
              <w:t>1510,44</w:t>
            </w:r>
            <w:r w:rsidR="00034E74" w:rsidRPr="00AB7FC6">
              <w:rPr>
                <w:rFonts w:cs="Arial"/>
                <w:szCs w:val="20"/>
              </w:rPr>
              <w:t>€</w:t>
            </w:r>
          </w:p>
        </w:tc>
        <w:tc>
          <w:tcPr>
            <w:tcW w:w="2033" w:type="dxa"/>
            <w:tcBorders>
              <w:bottom w:val="nil"/>
              <w:right w:val="nil"/>
            </w:tcBorders>
          </w:tcPr>
          <w:p w14:paraId="3B4C4895" w14:textId="77777777" w:rsidR="00034E74" w:rsidRPr="005A064D" w:rsidRDefault="00034E74" w:rsidP="004011E0"/>
        </w:tc>
        <w:tc>
          <w:tcPr>
            <w:tcW w:w="1076" w:type="dxa"/>
            <w:tcBorders>
              <w:left w:val="nil"/>
              <w:bottom w:val="nil"/>
              <w:right w:val="nil"/>
            </w:tcBorders>
          </w:tcPr>
          <w:p w14:paraId="78894CC0" w14:textId="77777777" w:rsidR="00034E74" w:rsidRPr="005A064D" w:rsidRDefault="00034E74" w:rsidP="004011E0"/>
        </w:tc>
      </w:tr>
    </w:tbl>
    <w:p w14:paraId="5E54441D" w14:textId="77777777" w:rsidR="00034E74" w:rsidRDefault="00034E74" w:rsidP="00034E74">
      <w:pPr>
        <w:rPr>
          <w:rFonts w:cs="Arial"/>
          <w:szCs w:val="20"/>
        </w:rPr>
      </w:pPr>
    </w:p>
    <w:p w14:paraId="61C6005F" w14:textId="77777777" w:rsidR="00034E74" w:rsidRDefault="00034E74" w:rsidP="00034E74">
      <w:pPr>
        <w:rPr>
          <w:rFonts w:cs="Arial"/>
          <w:szCs w:val="20"/>
        </w:rPr>
      </w:pPr>
    </w:p>
    <w:p w14:paraId="040935AD" w14:textId="77777777" w:rsidR="00034E74" w:rsidRDefault="00034E74" w:rsidP="00034E74">
      <w:pPr>
        <w:rPr>
          <w:rFonts w:cs="Arial"/>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3"/>
        <w:gridCol w:w="4713"/>
      </w:tblGrid>
      <w:tr w:rsidR="00034E74" w:rsidRPr="00B11BBC" w14:paraId="0A99F031" w14:textId="77777777" w:rsidTr="004011E0">
        <w:tc>
          <w:tcPr>
            <w:tcW w:w="9426" w:type="dxa"/>
            <w:gridSpan w:val="2"/>
            <w:shd w:val="clear" w:color="auto" w:fill="EEECE1" w:themeFill="background2"/>
          </w:tcPr>
          <w:p w14:paraId="705CD64E" w14:textId="77777777" w:rsidR="00034E74" w:rsidRPr="00DD13BD" w:rsidRDefault="00034E74" w:rsidP="004011E0">
            <w:pPr>
              <w:autoSpaceDE w:val="0"/>
              <w:autoSpaceDN w:val="0"/>
              <w:adjustRightInd w:val="0"/>
              <w:ind w:right="-70"/>
              <w:jc w:val="both"/>
              <w:rPr>
                <w:rFonts w:cs="Arial"/>
                <w:b/>
                <w:bCs/>
                <w:sz w:val="24"/>
                <w:szCs w:val="20"/>
              </w:rPr>
            </w:pPr>
            <w:r w:rsidRPr="00DD13BD">
              <w:rPr>
                <w:rFonts w:cs="Arial"/>
                <w:b/>
                <w:bCs/>
                <w:sz w:val="24"/>
                <w:szCs w:val="20"/>
              </w:rPr>
              <w:t xml:space="preserve">H. Descripción de gastos no contemplados en la solicitud original </w:t>
            </w:r>
          </w:p>
          <w:p w14:paraId="349671D6" w14:textId="77777777" w:rsidR="00034E74" w:rsidRPr="003447B7" w:rsidRDefault="00034E74" w:rsidP="004011E0">
            <w:pPr>
              <w:autoSpaceDE w:val="0"/>
              <w:autoSpaceDN w:val="0"/>
              <w:adjustRightInd w:val="0"/>
              <w:ind w:right="72"/>
              <w:jc w:val="both"/>
              <w:rPr>
                <w:rStyle w:val="bold"/>
                <w:rFonts w:eastAsia="Calibri"/>
                <w:b w:val="0"/>
                <w:i/>
              </w:rPr>
            </w:pPr>
            <w:r w:rsidRPr="003447B7">
              <w:rPr>
                <w:rFonts w:cs="Arial"/>
                <w:i/>
                <w:szCs w:val="20"/>
              </w:rPr>
              <w:t xml:space="preserve">Si ha realizado algún gasto no contemplado en la solicitud original, </w:t>
            </w:r>
            <w:r w:rsidRPr="003447B7">
              <w:rPr>
                <w:rFonts w:cs="Arial"/>
                <w:b/>
                <w:i/>
                <w:szCs w:val="20"/>
              </w:rPr>
              <w:t>justifique</w:t>
            </w:r>
            <w:r w:rsidRPr="003447B7">
              <w:rPr>
                <w:rFonts w:cs="Arial"/>
                <w:i/>
                <w:szCs w:val="20"/>
              </w:rPr>
              <w:t xml:space="preserve"> la necesidad de su ejecución en este apartado </w:t>
            </w:r>
          </w:p>
        </w:tc>
      </w:tr>
      <w:tr w:rsidR="00034E74" w:rsidRPr="005A064D" w14:paraId="42CF67CD" w14:textId="77777777" w:rsidTr="004011E0">
        <w:tc>
          <w:tcPr>
            <w:tcW w:w="4713" w:type="dxa"/>
          </w:tcPr>
          <w:p w14:paraId="4EA04C49" w14:textId="77777777" w:rsidR="00034E74" w:rsidRDefault="00034E74" w:rsidP="004011E0">
            <w:pPr>
              <w:rPr>
                <w:b/>
                <w:bCs/>
              </w:rPr>
            </w:pPr>
            <w:r>
              <w:rPr>
                <w:b/>
                <w:bCs/>
              </w:rPr>
              <w:t>Gasto</w:t>
            </w:r>
          </w:p>
        </w:tc>
        <w:tc>
          <w:tcPr>
            <w:tcW w:w="4713" w:type="dxa"/>
          </w:tcPr>
          <w:p w14:paraId="769B671B" w14:textId="77777777" w:rsidR="00034E74" w:rsidRDefault="00034E74" w:rsidP="004011E0">
            <w:pPr>
              <w:rPr>
                <w:b/>
                <w:bCs/>
              </w:rPr>
            </w:pPr>
            <w:r>
              <w:rPr>
                <w:b/>
                <w:bCs/>
              </w:rPr>
              <w:t>justificación</w:t>
            </w:r>
          </w:p>
        </w:tc>
      </w:tr>
      <w:tr w:rsidR="00034E74" w:rsidRPr="005A064D" w14:paraId="572A4D7F" w14:textId="77777777" w:rsidTr="004011E0">
        <w:trPr>
          <w:trHeight w:val="396"/>
        </w:trPr>
        <w:tc>
          <w:tcPr>
            <w:tcW w:w="4713" w:type="dxa"/>
          </w:tcPr>
          <w:p w14:paraId="29CDFA04" w14:textId="77777777" w:rsidR="00034E74" w:rsidRDefault="00034E74" w:rsidP="004011E0">
            <w:pPr>
              <w:rPr>
                <w:b/>
                <w:bCs/>
              </w:rPr>
            </w:pPr>
          </w:p>
        </w:tc>
        <w:tc>
          <w:tcPr>
            <w:tcW w:w="4713" w:type="dxa"/>
          </w:tcPr>
          <w:p w14:paraId="5DFD3D6C" w14:textId="77777777" w:rsidR="00034E74" w:rsidRDefault="00034E74" w:rsidP="004011E0">
            <w:pPr>
              <w:rPr>
                <w:b/>
                <w:bCs/>
              </w:rPr>
            </w:pPr>
          </w:p>
        </w:tc>
      </w:tr>
    </w:tbl>
    <w:p w14:paraId="0CEBE53F" w14:textId="77777777" w:rsidR="00034E74" w:rsidRDefault="00034E74" w:rsidP="00034E74">
      <w:pPr>
        <w:pStyle w:val="Heading1"/>
      </w:pPr>
    </w:p>
    <w:p w14:paraId="50C648C6" w14:textId="77777777" w:rsidR="00034E74" w:rsidRDefault="00034E74" w:rsidP="00034E74">
      <w:pPr>
        <w:pStyle w:val="Heading1"/>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gridCol w:w="4253"/>
      </w:tblGrid>
      <w:tr w:rsidR="00034E74" w:rsidRPr="005A064D" w14:paraId="51C0BE43" w14:textId="77777777" w:rsidTr="004011E0">
        <w:trPr>
          <w:trHeight w:val="249"/>
        </w:trPr>
        <w:tc>
          <w:tcPr>
            <w:tcW w:w="9426" w:type="dxa"/>
            <w:gridSpan w:val="2"/>
            <w:tcBorders>
              <w:bottom w:val="single" w:sz="4" w:space="0" w:color="auto"/>
            </w:tcBorders>
            <w:shd w:val="clear" w:color="auto" w:fill="EEECE1" w:themeFill="background2"/>
            <w:vAlign w:val="center"/>
          </w:tcPr>
          <w:p w14:paraId="61E2B82F" w14:textId="77777777" w:rsidR="00034E74" w:rsidRPr="00DD13BD" w:rsidRDefault="00034E74" w:rsidP="004011E0">
            <w:pPr>
              <w:spacing w:before="60" w:after="60"/>
              <w:rPr>
                <w:b/>
                <w:bCs/>
                <w:sz w:val="24"/>
              </w:rPr>
            </w:pPr>
            <w:r w:rsidRPr="00DD13BD">
              <w:rPr>
                <w:b/>
                <w:sz w:val="24"/>
              </w:rPr>
              <w:t>I. Resumen de gastos realizados durante la ejecución del proyecto</w:t>
            </w:r>
          </w:p>
        </w:tc>
      </w:tr>
      <w:tr w:rsidR="00034E74" w:rsidRPr="005A064D" w14:paraId="6AC35FD1" w14:textId="77777777" w:rsidTr="004011E0">
        <w:trPr>
          <w:trHeight w:val="249"/>
        </w:trPr>
        <w:tc>
          <w:tcPr>
            <w:tcW w:w="5173" w:type="dxa"/>
            <w:tcBorders>
              <w:bottom w:val="single" w:sz="4" w:space="0" w:color="auto"/>
            </w:tcBorders>
            <w:vAlign w:val="center"/>
          </w:tcPr>
          <w:p w14:paraId="6A4FEC59" w14:textId="77777777" w:rsidR="00034E74" w:rsidRPr="00F94708" w:rsidRDefault="00034E74" w:rsidP="004011E0">
            <w:pPr>
              <w:rPr>
                <w:b/>
                <w:bCs/>
              </w:rPr>
            </w:pPr>
            <w:r w:rsidRPr="00F94708">
              <w:rPr>
                <w:b/>
                <w:bCs/>
              </w:rPr>
              <w:t xml:space="preserve">Desglose los gastos por conceptos </w:t>
            </w:r>
            <w:r w:rsidRPr="00F94708">
              <w:t>(</w:t>
            </w:r>
            <w:r w:rsidRPr="003447B7">
              <w:rPr>
                <w:i/>
              </w:rPr>
              <w:t>costes directos únicamente</w:t>
            </w:r>
            <w:r w:rsidRPr="00F94708">
              <w:t>)</w:t>
            </w:r>
            <w:r w:rsidRPr="00F94708">
              <w:rPr>
                <w:b/>
                <w:bCs/>
              </w:rPr>
              <w:t>:</w:t>
            </w:r>
          </w:p>
        </w:tc>
        <w:tc>
          <w:tcPr>
            <w:tcW w:w="4253" w:type="dxa"/>
            <w:tcBorders>
              <w:bottom w:val="single" w:sz="4" w:space="0" w:color="auto"/>
            </w:tcBorders>
            <w:vAlign w:val="center"/>
          </w:tcPr>
          <w:p w14:paraId="172B14A3" w14:textId="77777777" w:rsidR="00034E74" w:rsidRPr="00F94708" w:rsidRDefault="00034E74" w:rsidP="004011E0">
            <w:pPr>
              <w:rPr>
                <w:b/>
                <w:bCs/>
              </w:rPr>
            </w:pPr>
            <w:r w:rsidRPr="00F94708">
              <w:rPr>
                <w:b/>
                <w:bCs/>
              </w:rPr>
              <w:t>Importe:</w:t>
            </w:r>
          </w:p>
        </w:tc>
      </w:tr>
      <w:tr w:rsidR="00B911BA" w:rsidRPr="005A064D" w14:paraId="062B1DE2" w14:textId="77777777" w:rsidTr="004011E0">
        <w:trPr>
          <w:trHeight w:val="223"/>
        </w:trPr>
        <w:tc>
          <w:tcPr>
            <w:tcW w:w="5173" w:type="dxa"/>
            <w:tcBorders>
              <w:top w:val="single" w:sz="4" w:space="0" w:color="auto"/>
              <w:left w:val="single" w:sz="4" w:space="0" w:color="auto"/>
              <w:bottom w:val="single" w:sz="4" w:space="0" w:color="A6A6A6" w:themeColor="background1" w:themeShade="A6"/>
              <w:right w:val="single" w:sz="4" w:space="0" w:color="auto"/>
            </w:tcBorders>
          </w:tcPr>
          <w:p w14:paraId="643FD460" w14:textId="77777777" w:rsidR="00B911BA" w:rsidRPr="00F94708" w:rsidRDefault="00B911BA" w:rsidP="00B911BA">
            <w:pPr>
              <w:rPr>
                <w:b/>
                <w:bCs/>
              </w:rPr>
            </w:pPr>
            <w:r w:rsidRPr="00F94708">
              <w:rPr>
                <w:b/>
                <w:bCs/>
              </w:rPr>
              <w:t>Personal:</w:t>
            </w:r>
          </w:p>
        </w:tc>
        <w:tc>
          <w:tcPr>
            <w:tcW w:w="4253" w:type="dxa"/>
            <w:tcBorders>
              <w:top w:val="single" w:sz="4" w:space="0" w:color="auto"/>
              <w:left w:val="single" w:sz="4" w:space="0" w:color="auto"/>
              <w:bottom w:val="single" w:sz="4" w:space="0" w:color="A6A6A6" w:themeColor="background1" w:themeShade="A6"/>
              <w:right w:val="single" w:sz="4" w:space="0" w:color="auto"/>
            </w:tcBorders>
          </w:tcPr>
          <w:p w14:paraId="7FC365F3" w14:textId="12AE502B" w:rsidR="00B911BA" w:rsidRPr="00F94708" w:rsidRDefault="00B911BA" w:rsidP="00B911BA">
            <w:pPr>
              <w:rPr>
                <w:b/>
                <w:bCs/>
              </w:rPr>
            </w:pPr>
            <w:r>
              <w:rPr>
                <w:b/>
                <w:bCs/>
              </w:rPr>
              <w:t>92.609,91</w:t>
            </w:r>
          </w:p>
        </w:tc>
      </w:tr>
      <w:tr w:rsidR="00B911BA" w:rsidRPr="005A064D" w14:paraId="64AE4D61"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F260B4B" w14:textId="77777777" w:rsidR="00B911BA" w:rsidRPr="00F94708" w:rsidRDefault="00B911BA" w:rsidP="00B911BA">
            <w:pPr>
              <w:rPr>
                <w:b/>
                <w:bCs/>
              </w:rPr>
            </w:pPr>
            <w:r w:rsidRPr="00F94708">
              <w:rPr>
                <w:b/>
                <w:bCs/>
              </w:rPr>
              <w:t>Inventariable</w:t>
            </w:r>
            <w:r>
              <w:rPr>
                <w:b/>
                <w:bCs/>
              </w:rPr>
              <w:t>:</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18C0BD2" w14:textId="4446432F" w:rsidR="00B911BA" w:rsidRPr="00F94708" w:rsidRDefault="00B911BA" w:rsidP="00B911BA">
            <w:pPr>
              <w:rPr>
                <w:b/>
                <w:bCs/>
              </w:rPr>
            </w:pPr>
            <w:r>
              <w:rPr>
                <w:b/>
                <w:bCs/>
              </w:rPr>
              <w:t>972,91</w:t>
            </w:r>
          </w:p>
        </w:tc>
      </w:tr>
      <w:tr w:rsidR="00034E74" w:rsidRPr="005A064D" w14:paraId="4241EF1B"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0DDB7721" w14:textId="77777777" w:rsidR="00034E74" w:rsidRPr="00F94708" w:rsidRDefault="00034E74" w:rsidP="004011E0">
            <w:pPr>
              <w:rPr>
                <w:b/>
                <w:bCs/>
              </w:rPr>
            </w:pPr>
            <w:r w:rsidRPr="00F94708">
              <w:rPr>
                <w:b/>
                <w:bCs/>
              </w:rPr>
              <w:t>Fungible</w:t>
            </w:r>
            <w:r>
              <w:rPr>
                <w:b/>
                <w:bCs/>
              </w:rPr>
              <w:t>:</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3775EE40" w14:textId="77777777" w:rsidR="00034E74" w:rsidRPr="00F94708" w:rsidRDefault="00034E74" w:rsidP="004011E0">
            <w:pPr>
              <w:rPr>
                <w:b/>
                <w:bCs/>
              </w:rPr>
            </w:pPr>
          </w:p>
        </w:tc>
      </w:tr>
      <w:tr w:rsidR="00B911BA" w:rsidRPr="005A064D" w14:paraId="0ADB3CC0" w14:textId="77777777" w:rsidTr="004011E0">
        <w:tc>
          <w:tcPr>
            <w:tcW w:w="517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767EC130" w14:textId="77777777" w:rsidR="00B911BA" w:rsidRPr="00F94708" w:rsidRDefault="00B911BA" w:rsidP="00B911BA">
            <w:pPr>
              <w:rPr>
                <w:b/>
                <w:bCs/>
              </w:rPr>
            </w:pPr>
            <w:r>
              <w:rPr>
                <w:b/>
                <w:bCs/>
              </w:rPr>
              <w:t>Viajes y dietas:</w:t>
            </w:r>
          </w:p>
        </w:tc>
        <w:tc>
          <w:tcPr>
            <w:tcW w:w="4253" w:type="dxa"/>
            <w:tcBorders>
              <w:top w:val="single" w:sz="4" w:space="0" w:color="A6A6A6" w:themeColor="background1" w:themeShade="A6"/>
              <w:left w:val="single" w:sz="4" w:space="0" w:color="auto"/>
              <w:bottom w:val="single" w:sz="4" w:space="0" w:color="A6A6A6" w:themeColor="background1" w:themeShade="A6"/>
              <w:right w:val="single" w:sz="4" w:space="0" w:color="auto"/>
            </w:tcBorders>
          </w:tcPr>
          <w:p w14:paraId="77C63B3B" w14:textId="4B03AE9B" w:rsidR="00B911BA" w:rsidRPr="00F94708" w:rsidRDefault="00B911BA" w:rsidP="00B911BA">
            <w:pPr>
              <w:rPr>
                <w:b/>
                <w:bCs/>
              </w:rPr>
            </w:pPr>
            <w:r>
              <w:rPr>
                <w:b/>
                <w:bCs/>
              </w:rPr>
              <w:t>1.131,72</w:t>
            </w:r>
          </w:p>
        </w:tc>
      </w:tr>
      <w:tr w:rsidR="00B911BA" w:rsidRPr="005A064D" w14:paraId="72EB03E8" w14:textId="77777777" w:rsidTr="004011E0">
        <w:tc>
          <w:tcPr>
            <w:tcW w:w="5173" w:type="dxa"/>
            <w:tcBorders>
              <w:top w:val="single" w:sz="4" w:space="0" w:color="A6A6A6" w:themeColor="background1" w:themeShade="A6"/>
              <w:left w:val="single" w:sz="4" w:space="0" w:color="auto"/>
              <w:bottom w:val="single" w:sz="4" w:space="0" w:color="auto"/>
              <w:right w:val="single" w:sz="4" w:space="0" w:color="auto"/>
            </w:tcBorders>
          </w:tcPr>
          <w:p w14:paraId="17B63E09" w14:textId="77777777" w:rsidR="00B911BA" w:rsidRPr="00F94708" w:rsidRDefault="00B911BA" w:rsidP="00B911BA">
            <w:pPr>
              <w:rPr>
                <w:b/>
                <w:bCs/>
              </w:rPr>
            </w:pPr>
            <w:r w:rsidRPr="00F94708">
              <w:rPr>
                <w:b/>
                <w:bCs/>
              </w:rPr>
              <w:t>Otros gastos:</w:t>
            </w:r>
          </w:p>
        </w:tc>
        <w:tc>
          <w:tcPr>
            <w:tcW w:w="4253" w:type="dxa"/>
            <w:tcBorders>
              <w:top w:val="single" w:sz="4" w:space="0" w:color="A6A6A6" w:themeColor="background1" w:themeShade="A6"/>
              <w:left w:val="single" w:sz="4" w:space="0" w:color="auto"/>
              <w:bottom w:val="single" w:sz="4" w:space="0" w:color="auto"/>
              <w:right w:val="single" w:sz="4" w:space="0" w:color="auto"/>
            </w:tcBorders>
          </w:tcPr>
          <w:p w14:paraId="4576A028" w14:textId="674E47E6" w:rsidR="00B911BA" w:rsidRPr="00F94708" w:rsidRDefault="00B911BA" w:rsidP="00B911BA">
            <w:pPr>
              <w:rPr>
                <w:b/>
                <w:bCs/>
              </w:rPr>
            </w:pPr>
            <w:r>
              <w:rPr>
                <w:b/>
                <w:bCs/>
              </w:rPr>
              <w:t>1.510,44</w:t>
            </w:r>
          </w:p>
        </w:tc>
      </w:tr>
      <w:tr w:rsidR="00B911BA" w:rsidRPr="005A064D" w14:paraId="4D038CAE" w14:textId="77777777" w:rsidTr="004011E0">
        <w:tc>
          <w:tcPr>
            <w:tcW w:w="5173" w:type="dxa"/>
            <w:tcBorders>
              <w:top w:val="single" w:sz="4" w:space="0" w:color="auto"/>
              <w:bottom w:val="single" w:sz="4" w:space="0" w:color="auto"/>
            </w:tcBorders>
          </w:tcPr>
          <w:p w14:paraId="3D01D245" w14:textId="77777777" w:rsidR="00B911BA" w:rsidRPr="00F94708" w:rsidRDefault="00B911BA" w:rsidP="00B911BA">
            <w:pPr>
              <w:rPr>
                <w:rStyle w:val="bold"/>
                <w:rFonts w:eastAsia="Calibri"/>
                <w:b w:val="0"/>
              </w:rPr>
            </w:pPr>
            <w:r w:rsidRPr="00F94708">
              <w:rPr>
                <w:b/>
                <w:bCs/>
              </w:rPr>
              <w:t>Importe</w:t>
            </w:r>
            <w:r w:rsidRPr="00F94708">
              <w:rPr>
                <w:b/>
              </w:rPr>
              <w:t xml:space="preserve"> total ejecutado </w:t>
            </w:r>
            <w:r w:rsidRPr="00F94708">
              <w:t>(costes directos únicamente)</w:t>
            </w:r>
            <w:r>
              <w:t>:</w:t>
            </w:r>
            <w:r w:rsidRPr="00F94708">
              <w:rPr>
                <w:b/>
                <w:bCs/>
              </w:rPr>
              <w:t xml:space="preserve"> </w:t>
            </w:r>
          </w:p>
        </w:tc>
        <w:tc>
          <w:tcPr>
            <w:tcW w:w="4253" w:type="dxa"/>
            <w:tcBorders>
              <w:top w:val="single" w:sz="4" w:space="0" w:color="auto"/>
              <w:bottom w:val="single" w:sz="4" w:space="0" w:color="auto"/>
            </w:tcBorders>
          </w:tcPr>
          <w:p w14:paraId="09EC65A1" w14:textId="4129295B" w:rsidR="00B911BA" w:rsidRPr="00F94708" w:rsidRDefault="00B911BA" w:rsidP="00B911BA">
            <w:pPr>
              <w:rPr>
                <w:b/>
                <w:bCs/>
              </w:rPr>
            </w:pPr>
            <w:r>
              <w:rPr>
                <w:b/>
                <w:bCs/>
              </w:rPr>
              <w:t>96.224,98</w:t>
            </w:r>
          </w:p>
        </w:tc>
      </w:tr>
      <w:tr w:rsidR="00034E74" w:rsidRPr="005A064D" w14:paraId="16691150" w14:textId="77777777" w:rsidTr="004011E0">
        <w:tc>
          <w:tcPr>
            <w:tcW w:w="5173" w:type="dxa"/>
            <w:tcBorders>
              <w:top w:val="single" w:sz="4" w:space="0" w:color="auto"/>
              <w:bottom w:val="single" w:sz="4" w:space="0" w:color="auto"/>
            </w:tcBorders>
          </w:tcPr>
          <w:p w14:paraId="1C38DC16" w14:textId="77777777" w:rsidR="00034E74" w:rsidRPr="00F94708" w:rsidRDefault="00034E74" w:rsidP="004011E0">
            <w:pPr>
              <w:rPr>
                <w:b/>
                <w:bCs/>
              </w:rPr>
            </w:pPr>
            <w:r w:rsidRPr="00033EF4">
              <w:rPr>
                <w:b/>
                <w:bCs/>
              </w:rPr>
              <w:t>Importe total concedido</w:t>
            </w:r>
            <w:r>
              <w:rPr>
                <w:b/>
                <w:bCs/>
              </w:rPr>
              <w:t xml:space="preserve">: </w:t>
            </w:r>
          </w:p>
        </w:tc>
        <w:tc>
          <w:tcPr>
            <w:tcW w:w="4253" w:type="dxa"/>
            <w:tcBorders>
              <w:top w:val="single" w:sz="4" w:space="0" w:color="auto"/>
              <w:bottom w:val="single" w:sz="4" w:space="0" w:color="auto"/>
            </w:tcBorders>
          </w:tcPr>
          <w:p w14:paraId="4C5FE88C" w14:textId="77777777" w:rsidR="00034E74" w:rsidRPr="00F94708" w:rsidRDefault="00034E74" w:rsidP="004011E0">
            <w:pPr>
              <w:rPr>
                <w:b/>
                <w:bCs/>
              </w:rPr>
            </w:pPr>
            <w:r w:rsidRPr="001C2C84">
              <w:rPr>
                <w:b/>
                <w:bCs/>
              </w:rPr>
              <w:t>98.000,00€</w:t>
            </w:r>
          </w:p>
        </w:tc>
      </w:tr>
    </w:tbl>
    <w:p w14:paraId="7AE00446" w14:textId="5135F35E" w:rsidR="005F354F" w:rsidRDefault="005F354F" w:rsidP="005F354F">
      <w:pPr>
        <w:rPr>
          <w:rStyle w:val="bold"/>
          <w:rFonts w:eastAsia="Calibri"/>
          <w:b w:val="0"/>
        </w:rPr>
      </w:pPr>
    </w:p>
    <w:p w14:paraId="5BD4AED9" w14:textId="77777777" w:rsidR="00ED5F7D" w:rsidRDefault="00ED5F7D" w:rsidP="00ED5F7D">
      <w:pPr>
        <w:jc w:val="center"/>
        <w:rPr>
          <w:b/>
          <w:sz w:val="24"/>
        </w:rPr>
      </w:pPr>
      <w:r w:rsidRPr="004678D4">
        <w:rPr>
          <w:b/>
          <w:sz w:val="24"/>
        </w:rPr>
        <w:t>Figuras</w:t>
      </w:r>
    </w:p>
    <w:p w14:paraId="094494D3" w14:textId="77777777" w:rsidR="00ED5F7D" w:rsidRDefault="00ED5F7D" w:rsidP="00ED5F7D">
      <w:pPr>
        <w:jc w:val="center"/>
        <w:rPr>
          <w:b/>
          <w:sz w:val="24"/>
        </w:rPr>
      </w:pPr>
    </w:p>
    <w:p w14:paraId="270E1BE6" w14:textId="77777777" w:rsidR="00ED5F7D" w:rsidRDefault="00ED5F7D" w:rsidP="00ED5F7D">
      <w:pPr>
        <w:jc w:val="center"/>
        <w:rPr>
          <w:b/>
          <w:sz w:val="24"/>
        </w:rPr>
      </w:pPr>
      <w:r>
        <w:rPr>
          <w:rFonts w:ascii="Times New Roman" w:hAnsi="Times New Roman"/>
          <w:noProof/>
          <w:color w:val="666666"/>
          <w:lang w:val="en-GB" w:eastAsia="en-GB"/>
        </w:rPr>
        <w:lastRenderedPageBreak/>
        <w:drawing>
          <wp:inline distT="114300" distB="114300" distL="114300" distR="114300" wp14:anchorId="7C579D93" wp14:editId="48450AD6">
            <wp:extent cx="4178595" cy="3530009"/>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t="5670" b="6958"/>
                    <a:stretch>
                      <a:fillRect/>
                    </a:stretch>
                  </pic:blipFill>
                  <pic:spPr>
                    <a:xfrm>
                      <a:off x="0" y="0"/>
                      <a:ext cx="4192868" cy="3542067"/>
                    </a:xfrm>
                    <a:prstGeom prst="rect">
                      <a:avLst/>
                    </a:prstGeom>
                    <a:ln/>
                  </pic:spPr>
                </pic:pic>
              </a:graphicData>
            </a:graphic>
          </wp:inline>
        </w:drawing>
      </w:r>
    </w:p>
    <w:p w14:paraId="635117B3" w14:textId="77777777" w:rsidR="00ED5F7D" w:rsidRPr="00796172" w:rsidRDefault="00ED5F7D" w:rsidP="00ED5F7D">
      <w:pPr>
        <w:jc w:val="center"/>
        <w:rPr>
          <w:rFonts w:cs="Arial"/>
          <w:b/>
          <w:lang w:val="es-ES_tradnl"/>
        </w:rPr>
      </w:pPr>
      <w:r w:rsidRPr="00796172">
        <w:rPr>
          <w:rFonts w:cs="Arial"/>
          <w:b/>
          <w:lang w:val="es-ES_tradnl"/>
        </w:rPr>
        <w:t xml:space="preserve">Figura 1: </w:t>
      </w:r>
      <w:r w:rsidRPr="00796172">
        <w:rPr>
          <w:rFonts w:cs="Arial"/>
          <w:lang w:val="es-ES_tradnl"/>
        </w:rPr>
        <w:t xml:space="preserve">Red de estaciones EIONET </w:t>
      </w:r>
      <w:r w:rsidRPr="00796172">
        <w:rPr>
          <w:rFonts w:cs="Arial"/>
          <w:szCs w:val="20"/>
          <w:lang w:val="es-ES_tradnl"/>
        </w:rPr>
        <w:t>(European Environment Information and Observation Network) sobre Europa que miden concentraciones de calidad del aire (O</w:t>
      </w:r>
      <w:r w:rsidRPr="00796172">
        <w:rPr>
          <w:rFonts w:cs="Arial"/>
          <w:szCs w:val="20"/>
          <w:vertAlign w:val="subscript"/>
          <w:lang w:val="es-ES_tradnl"/>
        </w:rPr>
        <w:t>3</w:t>
      </w:r>
      <w:r w:rsidRPr="00796172">
        <w:rPr>
          <w:rFonts w:cs="Arial"/>
          <w:szCs w:val="20"/>
          <w:lang w:val="es-ES_tradnl"/>
        </w:rPr>
        <w:t>, NO</w:t>
      </w:r>
      <w:r w:rsidRPr="00796172">
        <w:rPr>
          <w:rFonts w:cs="Arial"/>
          <w:szCs w:val="20"/>
          <w:vertAlign w:val="subscript"/>
          <w:lang w:val="es-ES_tradnl"/>
        </w:rPr>
        <w:t>2</w:t>
      </w:r>
      <w:r w:rsidRPr="00796172">
        <w:rPr>
          <w:rFonts w:cs="Arial"/>
          <w:szCs w:val="20"/>
          <w:lang w:val="es-ES_tradnl"/>
        </w:rPr>
        <w:t>, SO</w:t>
      </w:r>
      <w:r w:rsidRPr="00796172">
        <w:rPr>
          <w:rFonts w:cs="Arial"/>
          <w:szCs w:val="20"/>
          <w:vertAlign w:val="subscript"/>
          <w:lang w:val="es-ES_tradnl"/>
        </w:rPr>
        <w:t>2</w:t>
      </w:r>
      <w:r w:rsidRPr="00796172">
        <w:rPr>
          <w:rFonts w:cs="Arial"/>
          <w:szCs w:val="20"/>
          <w:lang w:val="es-ES_tradnl"/>
        </w:rPr>
        <w:t>, PM10 y PM2.5). El color indica el tipo de área (rural, suburban, urbana y no clasificada). La forma indica el tipo de localización (background, industrial, traffic y no clasificada).</w:t>
      </w:r>
    </w:p>
    <w:p w14:paraId="3907235E" w14:textId="77777777" w:rsidR="00ED5F7D" w:rsidRDefault="00ED5F7D" w:rsidP="00ED5F7D">
      <w:pPr>
        <w:jc w:val="center"/>
        <w:rPr>
          <w:b/>
          <w:sz w:val="24"/>
          <w:lang w:val="es-ES_tradnl"/>
        </w:rPr>
      </w:pPr>
    </w:p>
    <w:p w14:paraId="61E491DB" w14:textId="77777777" w:rsidR="00ED5F7D" w:rsidRDefault="00ED5F7D" w:rsidP="00ED5F7D">
      <w:pPr>
        <w:jc w:val="center"/>
        <w:rPr>
          <w:b/>
          <w:sz w:val="24"/>
          <w:lang w:val="es-ES_tradnl"/>
        </w:rPr>
      </w:pPr>
      <w:r>
        <w:rPr>
          <w:b/>
          <w:noProof/>
          <w:sz w:val="24"/>
          <w:lang w:val="en-GB" w:eastAsia="en-GB"/>
        </w:rPr>
        <w:drawing>
          <wp:inline distT="0" distB="0" distL="0" distR="0" wp14:anchorId="1BBD8617" wp14:editId="50CDEBBC">
            <wp:extent cx="5792745" cy="20776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615" cy="2083727"/>
                    </a:xfrm>
                    <a:prstGeom prst="rect">
                      <a:avLst/>
                    </a:prstGeom>
                    <a:noFill/>
                  </pic:spPr>
                </pic:pic>
              </a:graphicData>
            </a:graphic>
          </wp:inline>
        </w:drawing>
      </w:r>
    </w:p>
    <w:p w14:paraId="18BC6E0E" w14:textId="77777777" w:rsidR="00ED5F7D" w:rsidRDefault="00ED5F7D" w:rsidP="00ED5F7D">
      <w:pPr>
        <w:jc w:val="center"/>
        <w:rPr>
          <w:rFonts w:cs="Arial"/>
          <w:b/>
          <w:lang w:val="es-ES_tradnl"/>
        </w:rPr>
      </w:pPr>
      <w:r w:rsidRPr="00796172">
        <w:rPr>
          <w:rFonts w:cs="Arial"/>
          <w:b/>
          <w:lang w:val="es-ES_tradnl"/>
        </w:rPr>
        <w:t xml:space="preserve">Figura </w:t>
      </w:r>
      <w:r>
        <w:rPr>
          <w:rFonts w:cs="Arial"/>
          <w:b/>
          <w:lang w:val="es-ES_tradnl"/>
        </w:rPr>
        <w:t>2</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úmero de excedencias (n) del umbral 160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de</w:t>
      </w:r>
      <w:r w:rsidRPr="00366C51">
        <w:rPr>
          <w:rFonts w:cs="Arial"/>
          <w:lang w:val="es-ES_tradnl"/>
        </w:rPr>
        <w:t xml:space="preserve"> O</w:t>
      </w:r>
      <w:r w:rsidRPr="00366C51">
        <w:rPr>
          <w:rFonts w:cs="Arial"/>
          <w:vertAlign w:val="subscript"/>
          <w:lang w:val="es-ES_tradnl"/>
        </w:rPr>
        <w:t>3</w:t>
      </w:r>
      <w:r w:rsidRPr="00366C51">
        <w:rPr>
          <w:rFonts w:cs="Arial"/>
          <w:lang w:val="es-ES_tradnl"/>
        </w:rPr>
        <w:t xml:space="preserve"> observadas en la red </w:t>
      </w:r>
      <w:r>
        <w:rPr>
          <w:rFonts w:cs="Arial"/>
          <w:lang w:val="es-ES_tradnl"/>
        </w:rPr>
        <w:t>española de EIONET</w:t>
      </w:r>
      <w:r w:rsidRPr="00366C51">
        <w:rPr>
          <w:rFonts w:cs="Arial"/>
          <w:lang w:val="es-ES_tradnl"/>
        </w:rPr>
        <w:t>, durante el periodo con mayor número de excedencias de 2015</w:t>
      </w:r>
      <w:r>
        <w:rPr>
          <w:rFonts w:cs="Arial"/>
          <w:lang w:val="es-ES_tradnl"/>
        </w:rPr>
        <w:t xml:space="preserve"> (mayo-julio). </w:t>
      </w:r>
      <w:r w:rsidRPr="00366C51">
        <w:rPr>
          <w:rFonts w:cs="Arial"/>
          <w:lang w:val="es-ES_tradnl"/>
        </w:rPr>
        <w:t>Derecha</w:t>
      </w:r>
      <w:r>
        <w:rPr>
          <w:rFonts w:cs="Arial"/>
          <w:lang w:val="es-ES_tradnl"/>
        </w:rPr>
        <w:t>,</w:t>
      </w:r>
      <w:r w:rsidRPr="00366C51">
        <w:rPr>
          <w:rFonts w:cs="Arial"/>
          <w:lang w:val="es-ES_tradnl"/>
        </w:rPr>
        <w:t xml:space="preserve"> </w:t>
      </w:r>
      <w:r>
        <w:rPr>
          <w:rFonts w:cs="Arial"/>
          <w:lang w:val="es-ES_tradnl"/>
        </w:rPr>
        <w:t>l</w:t>
      </w:r>
      <w:r w:rsidRPr="00366C51">
        <w:rPr>
          <w:rFonts w:cs="Arial"/>
          <w:lang w:val="es-ES_tradnl"/>
        </w:rPr>
        <w:t>ocalización de las estaciones con excedencias. Los colores indican las comunidades autónomas con excedencias.</w:t>
      </w:r>
    </w:p>
    <w:p w14:paraId="0FD6CD5B" w14:textId="77777777" w:rsidR="00ED5F7D" w:rsidRDefault="00ED5F7D" w:rsidP="00ED5F7D">
      <w:pPr>
        <w:jc w:val="center"/>
        <w:rPr>
          <w:b/>
          <w:sz w:val="24"/>
          <w:lang w:val="es-ES_tradnl"/>
        </w:rPr>
      </w:pPr>
      <w:r>
        <w:rPr>
          <w:b/>
          <w:sz w:val="24"/>
          <w:lang w:val="es-ES_tradnl"/>
        </w:rPr>
        <w:t xml:space="preserve"> </w:t>
      </w:r>
    </w:p>
    <w:p w14:paraId="3E90CD5D" w14:textId="77777777" w:rsidR="00ED5F7D" w:rsidRDefault="00ED5F7D" w:rsidP="00ED5F7D">
      <w:pPr>
        <w:jc w:val="center"/>
        <w:rPr>
          <w:b/>
          <w:sz w:val="24"/>
          <w:lang w:val="es-ES_tradnl"/>
        </w:rPr>
      </w:pPr>
      <w:r>
        <w:rPr>
          <w:b/>
          <w:noProof/>
          <w:sz w:val="24"/>
          <w:lang w:val="en-GB" w:eastAsia="en-GB"/>
        </w:rPr>
        <w:lastRenderedPageBreak/>
        <w:drawing>
          <wp:inline distT="0" distB="0" distL="0" distR="0" wp14:anchorId="06D95ACD" wp14:editId="5B7D133B">
            <wp:extent cx="5759229" cy="208835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9273" cy="2102872"/>
                    </a:xfrm>
                    <a:prstGeom prst="rect">
                      <a:avLst/>
                    </a:prstGeom>
                    <a:noFill/>
                  </pic:spPr>
                </pic:pic>
              </a:graphicData>
            </a:graphic>
          </wp:inline>
        </w:drawing>
      </w:r>
    </w:p>
    <w:p w14:paraId="54233031" w14:textId="77777777" w:rsidR="00ED5F7D" w:rsidRDefault="00ED5F7D" w:rsidP="00ED5F7D">
      <w:pPr>
        <w:jc w:val="center"/>
        <w:rPr>
          <w:rFonts w:cs="Arial"/>
          <w:b/>
          <w:lang w:val="es-ES_tradnl"/>
        </w:rPr>
      </w:pPr>
      <w:r w:rsidRPr="00796172">
        <w:rPr>
          <w:rFonts w:cs="Arial"/>
          <w:b/>
          <w:lang w:val="es-ES_tradnl"/>
        </w:rPr>
        <w:t>Figura</w:t>
      </w:r>
      <w:r>
        <w:rPr>
          <w:rFonts w:cs="Arial"/>
          <w:b/>
          <w:lang w:val="es-ES_tradnl"/>
        </w:rPr>
        <w:t xml:space="preserve"> 3</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úmero de excedencias (n) del umbral 160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de</w:t>
      </w:r>
      <w:r w:rsidRPr="00366C51">
        <w:rPr>
          <w:rFonts w:cs="Arial"/>
          <w:lang w:val="es-ES_tradnl"/>
        </w:rPr>
        <w:t xml:space="preserve"> </w:t>
      </w:r>
      <w:r>
        <w:rPr>
          <w:rFonts w:cs="Arial"/>
          <w:lang w:val="es-ES_tradnl"/>
        </w:rPr>
        <w:t>N</w:t>
      </w:r>
      <w:r w:rsidRPr="00366C51">
        <w:rPr>
          <w:rFonts w:cs="Arial"/>
          <w:lang w:val="es-ES_tradnl"/>
        </w:rPr>
        <w:t>O</w:t>
      </w:r>
      <w:r>
        <w:rPr>
          <w:rFonts w:cs="Arial"/>
          <w:vertAlign w:val="subscript"/>
          <w:lang w:val="es-ES_tradnl"/>
        </w:rPr>
        <w:t>2</w:t>
      </w:r>
      <w:r w:rsidRPr="00366C51">
        <w:rPr>
          <w:rFonts w:cs="Arial"/>
          <w:lang w:val="es-ES_tradnl"/>
        </w:rPr>
        <w:t xml:space="preserve"> observadas en la red </w:t>
      </w:r>
      <w:r>
        <w:rPr>
          <w:rFonts w:cs="Arial"/>
          <w:lang w:val="es-ES_tradnl"/>
        </w:rPr>
        <w:t>española de EIONET</w:t>
      </w:r>
      <w:r w:rsidRPr="00366C51">
        <w:rPr>
          <w:rFonts w:cs="Arial"/>
          <w:lang w:val="es-ES_tradnl"/>
        </w:rPr>
        <w:t xml:space="preserve">, durante el </w:t>
      </w:r>
      <w:r>
        <w:rPr>
          <w:rFonts w:cs="Arial"/>
          <w:lang w:val="es-ES_tradnl"/>
        </w:rPr>
        <w:t>todo el año 2015. Derecha, l</w:t>
      </w:r>
      <w:r w:rsidRPr="00366C51">
        <w:rPr>
          <w:rFonts w:cs="Arial"/>
          <w:lang w:val="es-ES_tradnl"/>
        </w:rPr>
        <w:t>ocalización de las estaciones con excedencias. Los colores indican las comunidades autónomas con excedencias.</w:t>
      </w:r>
    </w:p>
    <w:p w14:paraId="64FCA59C" w14:textId="77777777" w:rsidR="00ED5F7D" w:rsidRDefault="00ED5F7D" w:rsidP="00ED5F7D">
      <w:pPr>
        <w:jc w:val="center"/>
        <w:rPr>
          <w:b/>
          <w:sz w:val="24"/>
          <w:lang w:val="es-ES_tradnl"/>
        </w:rPr>
      </w:pPr>
    </w:p>
    <w:p w14:paraId="4B6A3B65" w14:textId="77777777" w:rsidR="00ED5F7D" w:rsidRDefault="00ED5F7D" w:rsidP="00ED5F7D">
      <w:pPr>
        <w:jc w:val="center"/>
        <w:rPr>
          <w:b/>
          <w:sz w:val="24"/>
          <w:lang w:val="es-ES_tradnl"/>
        </w:rPr>
      </w:pPr>
    </w:p>
    <w:p w14:paraId="457576D8" w14:textId="77777777" w:rsidR="00ED5F7D" w:rsidRDefault="00ED5F7D" w:rsidP="00ED5F7D">
      <w:pPr>
        <w:jc w:val="center"/>
        <w:rPr>
          <w:b/>
          <w:sz w:val="24"/>
          <w:lang w:val="es-ES_tradnl"/>
        </w:rPr>
      </w:pPr>
      <w:r>
        <w:rPr>
          <w:b/>
          <w:noProof/>
          <w:sz w:val="24"/>
          <w:lang w:val="en-GB" w:eastAsia="en-GB"/>
        </w:rPr>
        <w:drawing>
          <wp:inline distT="0" distB="0" distL="0" distR="0" wp14:anchorId="6857B771" wp14:editId="0825514E">
            <wp:extent cx="5756874" cy="197660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9215" cy="1991145"/>
                    </a:xfrm>
                    <a:prstGeom prst="rect">
                      <a:avLst/>
                    </a:prstGeom>
                    <a:noFill/>
                  </pic:spPr>
                </pic:pic>
              </a:graphicData>
            </a:graphic>
          </wp:inline>
        </w:drawing>
      </w:r>
    </w:p>
    <w:p w14:paraId="465D1E8D"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4</w:t>
      </w:r>
      <w:r w:rsidRPr="00796172">
        <w:rPr>
          <w:rFonts w:cs="Arial"/>
          <w:b/>
          <w:lang w:val="es-ES_tradnl"/>
        </w:rPr>
        <w:t>:</w:t>
      </w:r>
      <w:r>
        <w:rPr>
          <w:rFonts w:cs="Arial"/>
          <w:b/>
          <w:lang w:val="es-ES_tradnl"/>
        </w:rPr>
        <w:t xml:space="preserve"> </w:t>
      </w:r>
      <w:r>
        <w:rPr>
          <w:rFonts w:cs="Arial"/>
          <w:lang w:val="es-ES_tradnl"/>
        </w:rPr>
        <w:t>Izquierda,</w:t>
      </w:r>
      <w:r w:rsidRPr="00366C51">
        <w:rPr>
          <w:rFonts w:cs="Arial"/>
          <w:lang w:val="es-ES_tradnl"/>
        </w:rPr>
        <w:t xml:space="preserve"> </w:t>
      </w:r>
      <w:r>
        <w:rPr>
          <w:rFonts w:cs="Arial"/>
          <w:lang w:val="es-ES_tradnl"/>
        </w:rPr>
        <w:t>n</w:t>
      </w:r>
      <w:r w:rsidRPr="00366C51">
        <w:rPr>
          <w:rFonts w:cs="Arial"/>
          <w:lang w:val="es-ES_tradnl"/>
        </w:rPr>
        <w:t xml:space="preserve">úmero de excedencias (n) del umbral </w:t>
      </w:r>
      <w:r>
        <w:rPr>
          <w:rFonts w:cs="Arial"/>
          <w:lang w:val="es-ES_tradnl"/>
        </w:rPr>
        <w:t>50</w:t>
      </w:r>
      <w:r w:rsidRPr="00366C51">
        <w:rPr>
          <w:rFonts w:cs="Arial"/>
          <w:lang w:val="es-ES_tradnl"/>
        </w:rPr>
        <w:t xml:space="preserve"> µg/m</w:t>
      </w:r>
      <w:r w:rsidRPr="00366C51">
        <w:rPr>
          <w:rFonts w:cs="Arial"/>
          <w:vertAlign w:val="superscript"/>
          <w:lang w:val="es-ES_tradnl"/>
        </w:rPr>
        <w:t>3</w:t>
      </w:r>
      <w:r w:rsidRPr="00366C51">
        <w:rPr>
          <w:rFonts w:cs="Arial"/>
          <w:lang w:val="es-ES_tradnl"/>
        </w:rPr>
        <w:t xml:space="preserve"> para</w:t>
      </w:r>
      <w:r>
        <w:rPr>
          <w:rFonts w:cs="Arial"/>
          <w:lang w:val="es-ES_tradnl"/>
        </w:rPr>
        <w:t xml:space="preserve"> las concentraciones horarias de</w:t>
      </w:r>
      <w:r w:rsidRPr="00366C51">
        <w:rPr>
          <w:rFonts w:cs="Arial"/>
          <w:lang w:val="es-ES_tradnl"/>
        </w:rPr>
        <w:t xml:space="preserve"> </w:t>
      </w:r>
      <w:r>
        <w:rPr>
          <w:rFonts w:cs="Arial"/>
          <w:lang w:val="es-ES_tradnl"/>
        </w:rPr>
        <w:t>PM10</w:t>
      </w:r>
      <w:r w:rsidRPr="00366C51">
        <w:rPr>
          <w:rFonts w:cs="Arial"/>
          <w:lang w:val="es-ES_tradnl"/>
        </w:rPr>
        <w:t xml:space="preserve"> observadas en la red </w:t>
      </w:r>
      <w:r>
        <w:rPr>
          <w:rFonts w:cs="Arial"/>
          <w:lang w:val="es-ES_tradnl"/>
        </w:rPr>
        <w:t>española de EIONET</w:t>
      </w:r>
      <w:r w:rsidRPr="00366C51">
        <w:rPr>
          <w:rFonts w:cs="Arial"/>
          <w:lang w:val="es-ES_tradnl"/>
        </w:rPr>
        <w:t xml:space="preserve">, durante </w:t>
      </w:r>
      <w:r>
        <w:rPr>
          <w:rFonts w:cs="Arial"/>
          <w:lang w:val="es-ES_tradnl"/>
        </w:rPr>
        <w:t>el año 2015. Derecha, l</w:t>
      </w:r>
      <w:r w:rsidRPr="00366C51">
        <w:rPr>
          <w:rFonts w:cs="Arial"/>
          <w:lang w:val="es-ES_tradnl"/>
        </w:rPr>
        <w:t>ocalización de las estaciones con excedencias. Los colores indican las comunidades autónomas con excedencias.</w:t>
      </w:r>
    </w:p>
    <w:p w14:paraId="7D69D824" w14:textId="77777777" w:rsidR="00ED5F7D" w:rsidRDefault="00ED5F7D" w:rsidP="00ED5F7D">
      <w:pPr>
        <w:jc w:val="center"/>
        <w:rPr>
          <w:rFonts w:cs="Arial"/>
          <w:lang w:val="es-ES_tradnl"/>
        </w:rPr>
      </w:pPr>
    </w:p>
    <w:p w14:paraId="6095E3DF" w14:textId="77777777" w:rsidR="00ED5F7D" w:rsidRDefault="00ED5F7D" w:rsidP="00ED5F7D">
      <w:pPr>
        <w:jc w:val="center"/>
        <w:rPr>
          <w:rFonts w:cs="Arial"/>
          <w:lang w:val="es-ES_tradnl"/>
        </w:rPr>
      </w:pPr>
    </w:p>
    <w:p w14:paraId="7153D985" w14:textId="77777777" w:rsidR="00ED5F7D" w:rsidRDefault="00ED5F7D" w:rsidP="00ED5F7D">
      <w:pPr>
        <w:jc w:val="center"/>
        <w:rPr>
          <w:rFonts w:cs="Arial"/>
          <w:lang w:val="es-ES_tradnl"/>
        </w:rPr>
      </w:pPr>
    </w:p>
    <w:p w14:paraId="38CCB8A8" w14:textId="77777777" w:rsidR="00ED5F7D" w:rsidRDefault="00ED5F7D" w:rsidP="00ED5F7D">
      <w:pPr>
        <w:jc w:val="center"/>
        <w:rPr>
          <w:rFonts w:cs="Arial"/>
          <w:lang w:val="es-ES_tradnl"/>
        </w:rPr>
      </w:pPr>
    </w:p>
    <w:p w14:paraId="20D4C9E5" w14:textId="77777777" w:rsidR="00ED5F7D" w:rsidRDefault="00ED5F7D" w:rsidP="00ED5F7D">
      <w:pPr>
        <w:jc w:val="center"/>
        <w:rPr>
          <w:rFonts w:cs="Arial"/>
          <w:lang w:val="es-ES_tradnl"/>
        </w:rPr>
      </w:pPr>
      <w:r w:rsidRPr="001E5FDE">
        <w:rPr>
          <w:rFonts w:cs="Arial"/>
          <w:noProof/>
          <w:lang w:val="en-GB" w:eastAsia="en-GB"/>
        </w:rPr>
        <w:drawing>
          <wp:inline distT="0" distB="0" distL="0" distR="0" wp14:anchorId="1AACDC5A" wp14:editId="748E3951">
            <wp:extent cx="5732979" cy="1872791"/>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0126" cy="1878393"/>
                    </a:xfrm>
                    <a:prstGeom prst="rect">
                      <a:avLst/>
                    </a:prstGeom>
                  </pic:spPr>
                </pic:pic>
              </a:graphicData>
            </a:graphic>
          </wp:inline>
        </w:drawing>
      </w:r>
    </w:p>
    <w:p w14:paraId="1E5206E6" w14:textId="77777777" w:rsidR="00ED5F7D" w:rsidRDefault="00ED5F7D" w:rsidP="00ED5F7D">
      <w:pPr>
        <w:jc w:val="center"/>
        <w:rPr>
          <w:rFonts w:cs="Arial"/>
          <w:lang w:val="es-ES_tradnl"/>
        </w:rPr>
      </w:pPr>
      <w:r w:rsidRPr="00796172">
        <w:rPr>
          <w:rFonts w:cs="Arial"/>
          <w:b/>
          <w:lang w:val="es-ES_tradnl"/>
        </w:rPr>
        <w:lastRenderedPageBreak/>
        <w:t xml:space="preserve">Figura </w:t>
      </w:r>
      <w:r>
        <w:rPr>
          <w:rFonts w:cs="Arial"/>
          <w:b/>
          <w:lang w:val="es-ES_tradnl"/>
        </w:rPr>
        <w:t>5</w:t>
      </w:r>
      <w:r w:rsidRPr="00796172">
        <w:rPr>
          <w:rFonts w:cs="Arial"/>
          <w:b/>
          <w:lang w:val="es-ES_tradnl"/>
        </w:rPr>
        <w:t>:</w:t>
      </w:r>
      <w:r>
        <w:rPr>
          <w:rFonts w:cs="Arial"/>
          <w:b/>
          <w:lang w:val="es-ES_tradnl"/>
        </w:rPr>
        <w:t xml:space="preserve"> </w:t>
      </w:r>
      <w:r>
        <w:rPr>
          <w:rFonts w:cs="Arial"/>
          <w:lang w:val="es-ES_tradnl"/>
        </w:rPr>
        <w:t>Serie temporal de temperatura (TA) simulada por CALIOPE (rojo) a 12 km de resolución sobre todas las estaciones METAR (negro) disponibles en 2015, para el promedio mensual (izquierda) y horario (derecha). RMSE indica el error cuadrático medio, MB es el sesgo promedio, y r el coeficiente de correlación. Q1, Q2, y Q3 son los cuartiles de las observaciones y el modelo.</w:t>
      </w:r>
    </w:p>
    <w:p w14:paraId="4BDF5B94" w14:textId="77777777" w:rsidR="00ED5F7D" w:rsidRDefault="00ED5F7D" w:rsidP="00ED5F7D">
      <w:pPr>
        <w:jc w:val="center"/>
        <w:rPr>
          <w:rFonts w:cs="Arial"/>
          <w:b/>
          <w:lang w:val="es-ES_tradnl"/>
        </w:rPr>
      </w:pPr>
    </w:p>
    <w:p w14:paraId="52C9152E" w14:textId="77777777" w:rsidR="00ED5F7D" w:rsidRDefault="00ED5F7D" w:rsidP="00ED5F7D">
      <w:pPr>
        <w:jc w:val="center"/>
        <w:rPr>
          <w:b/>
          <w:sz w:val="24"/>
          <w:lang w:val="es-ES_tradnl"/>
        </w:rPr>
      </w:pPr>
    </w:p>
    <w:p w14:paraId="073E6C71" w14:textId="77777777" w:rsidR="00ED5F7D" w:rsidRDefault="00ED5F7D" w:rsidP="00ED5F7D">
      <w:pPr>
        <w:jc w:val="center"/>
        <w:rPr>
          <w:b/>
          <w:sz w:val="24"/>
          <w:lang w:val="es-ES_tradnl"/>
        </w:rPr>
      </w:pPr>
      <w:r>
        <w:rPr>
          <w:b/>
          <w:noProof/>
          <w:sz w:val="24"/>
          <w:lang w:val="en-GB" w:eastAsia="en-GB"/>
        </w:rPr>
        <w:drawing>
          <wp:inline distT="0" distB="0" distL="0" distR="0" wp14:anchorId="0F39C35A" wp14:editId="36080EF7">
            <wp:extent cx="5609689" cy="24632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6556" cy="2470675"/>
                    </a:xfrm>
                    <a:prstGeom prst="rect">
                      <a:avLst/>
                    </a:prstGeom>
                    <a:noFill/>
                  </pic:spPr>
                </pic:pic>
              </a:graphicData>
            </a:graphic>
          </wp:inline>
        </w:drawing>
      </w:r>
    </w:p>
    <w:p w14:paraId="00D2DFA8"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6</w:t>
      </w:r>
      <w:r w:rsidRPr="00796172">
        <w:rPr>
          <w:rFonts w:cs="Arial"/>
          <w:b/>
          <w:lang w:val="es-ES_tradnl"/>
        </w:rPr>
        <w:t>:</w:t>
      </w:r>
      <w:r>
        <w:rPr>
          <w:rFonts w:cs="Arial"/>
          <w:b/>
          <w:lang w:val="es-ES_tradnl"/>
        </w:rPr>
        <w:t xml:space="preserve"> </w:t>
      </w:r>
      <w:r>
        <w:rPr>
          <w:rFonts w:cs="Arial"/>
          <w:lang w:val="es-ES_tradnl"/>
        </w:rPr>
        <w:t>Distribución espacial del coeficiente de correlación entre las concentraciones modelizadas por CALIOPE a 12 km de resolución horizontal y las observadas en la red de EIONET para O</w:t>
      </w:r>
      <w:r w:rsidRPr="001E5FDE">
        <w:rPr>
          <w:rFonts w:cs="Arial"/>
          <w:vertAlign w:val="subscript"/>
          <w:lang w:val="es-ES_tradnl"/>
        </w:rPr>
        <w:t>3</w:t>
      </w:r>
      <w:r>
        <w:rPr>
          <w:rFonts w:cs="Arial"/>
          <w:lang w:val="es-ES_tradnl"/>
        </w:rPr>
        <w:t xml:space="preserve"> (izquierda) y NO</w:t>
      </w:r>
      <w:r w:rsidRPr="001E5FDE">
        <w:rPr>
          <w:rFonts w:cs="Arial"/>
          <w:vertAlign w:val="subscript"/>
          <w:lang w:val="es-ES_tradnl"/>
        </w:rPr>
        <w:t>2</w:t>
      </w:r>
      <w:r>
        <w:rPr>
          <w:rFonts w:cs="Arial"/>
          <w:lang w:val="es-ES_tradnl"/>
        </w:rPr>
        <w:t xml:space="preserve"> (derecha) en base horaria.</w:t>
      </w:r>
    </w:p>
    <w:p w14:paraId="34DAD0C7" w14:textId="77777777" w:rsidR="00ED5F7D" w:rsidRDefault="00ED5F7D" w:rsidP="00ED5F7D">
      <w:pPr>
        <w:jc w:val="center"/>
        <w:rPr>
          <w:b/>
          <w:sz w:val="24"/>
          <w:lang w:val="es-ES_tradnl"/>
        </w:rPr>
      </w:pPr>
    </w:p>
    <w:p w14:paraId="4988243B" w14:textId="77777777" w:rsidR="00ED5F7D" w:rsidRDefault="00ED5F7D" w:rsidP="00ED5F7D">
      <w:pPr>
        <w:jc w:val="center"/>
        <w:rPr>
          <w:b/>
          <w:sz w:val="24"/>
          <w:lang w:val="es-ES_tradnl"/>
        </w:rPr>
      </w:pPr>
    </w:p>
    <w:p w14:paraId="06E2CAC9" w14:textId="77777777" w:rsidR="00ED5F7D" w:rsidRDefault="00ED5F7D" w:rsidP="00ED5F7D">
      <w:pPr>
        <w:jc w:val="center"/>
        <w:rPr>
          <w:b/>
          <w:sz w:val="24"/>
          <w:lang w:val="es-ES_tradnl"/>
        </w:rPr>
      </w:pPr>
    </w:p>
    <w:p w14:paraId="458A26A2" w14:textId="77777777" w:rsidR="00ED5F7D" w:rsidRDefault="00ED5F7D" w:rsidP="00ED5F7D">
      <w:pPr>
        <w:jc w:val="center"/>
        <w:rPr>
          <w:b/>
          <w:sz w:val="24"/>
          <w:lang w:val="es-ES_tradnl"/>
        </w:rPr>
      </w:pPr>
      <w:r>
        <w:rPr>
          <w:b/>
          <w:noProof/>
          <w:sz w:val="24"/>
          <w:lang w:val="en-GB" w:eastAsia="en-GB"/>
        </w:rPr>
        <w:lastRenderedPageBreak/>
        <w:drawing>
          <wp:inline distT="0" distB="0" distL="0" distR="0" wp14:anchorId="6E32E734" wp14:editId="31DCAF0D">
            <wp:extent cx="5438140" cy="6821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6821805"/>
                    </a:xfrm>
                    <a:prstGeom prst="rect">
                      <a:avLst/>
                    </a:prstGeom>
                    <a:noFill/>
                  </pic:spPr>
                </pic:pic>
              </a:graphicData>
            </a:graphic>
          </wp:inline>
        </w:drawing>
      </w:r>
    </w:p>
    <w:p w14:paraId="5FF8F5BB" w14:textId="77777777" w:rsidR="00ED5F7D" w:rsidRDefault="00ED5F7D" w:rsidP="00ED5F7D">
      <w:pPr>
        <w:jc w:val="center"/>
        <w:rPr>
          <w:b/>
          <w:sz w:val="24"/>
          <w:lang w:val="es-ES_tradnl"/>
        </w:rPr>
      </w:pPr>
    </w:p>
    <w:p w14:paraId="6CF801D0" w14:textId="77777777" w:rsidR="00ED5F7D" w:rsidRDefault="00ED5F7D" w:rsidP="00ED5F7D">
      <w:pPr>
        <w:jc w:val="center"/>
        <w:rPr>
          <w:b/>
          <w:sz w:val="24"/>
          <w:lang w:val="es-ES_tradnl"/>
        </w:rPr>
      </w:pPr>
      <w:r w:rsidRPr="00796172">
        <w:rPr>
          <w:rFonts w:cs="Arial"/>
          <w:b/>
          <w:lang w:val="es-ES_tradnl"/>
        </w:rPr>
        <w:t xml:space="preserve">Figura </w:t>
      </w:r>
      <w:r>
        <w:rPr>
          <w:rFonts w:cs="Arial"/>
          <w:b/>
          <w:lang w:val="es-ES_tradnl"/>
        </w:rPr>
        <w:t>7</w:t>
      </w:r>
      <w:r w:rsidRPr="00796172">
        <w:rPr>
          <w:rFonts w:cs="Arial"/>
          <w:b/>
          <w:lang w:val="es-ES_tradnl"/>
        </w:rPr>
        <w:t>:</w:t>
      </w:r>
      <w:r>
        <w:rPr>
          <w:rFonts w:cs="Arial"/>
          <w:b/>
          <w:lang w:val="es-ES_tradnl"/>
        </w:rPr>
        <w:t xml:space="preserve"> </w:t>
      </w:r>
      <w:r>
        <w:rPr>
          <w:rFonts w:cs="Arial"/>
          <w:lang w:val="es-ES_tradnl"/>
        </w:rPr>
        <w:t>Series temporales del efecto de la resolución horizontal en las concentraciones de</w:t>
      </w:r>
      <w:r w:rsidRPr="00366C51">
        <w:rPr>
          <w:rFonts w:cs="Arial"/>
          <w:lang w:val="es-ES_tradnl"/>
        </w:rPr>
        <w:t xml:space="preserve"> </w:t>
      </w:r>
      <w:r>
        <w:rPr>
          <w:rFonts w:cs="Arial"/>
          <w:lang w:val="es-ES_tradnl"/>
        </w:rPr>
        <w:t>N</w:t>
      </w:r>
      <w:r w:rsidRPr="00366C51">
        <w:rPr>
          <w:rFonts w:cs="Arial"/>
          <w:lang w:val="es-ES_tradnl"/>
        </w:rPr>
        <w:t>O</w:t>
      </w:r>
      <w:r>
        <w:rPr>
          <w:rFonts w:cs="Arial"/>
          <w:vertAlign w:val="subscript"/>
          <w:lang w:val="es-ES_tradnl"/>
        </w:rPr>
        <w:t>2</w:t>
      </w:r>
      <w:r w:rsidRPr="00366C51">
        <w:rPr>
          <w:rFonts w:cs="Arial"/>
          <w:lang w:val="es-ES_tradnl"/>
        </w:rPr>
        <w:t xml:space="preserve"> </w:t>
      </w:r>
      <w:r>
        <w:rPr>
          <w:rFonts w:cs="Arial"/>
          <w:lang w:val="es-ES_tradnl"/>
        </w:rPr>
        <w:t>en diferentes regiones de Cataluña: rural de fondo (B-R), suburbana de fondo (B-S) y urbana de fondo (B-U)</w:t>
      </w:r>
      <w:r w:rsidRPr="00366C51">
        <w:rPr>
          <w:rFonts w:cs="Arial"/>
          <w:lang w:val="es-ES_tradnl"/>
        </w:rPr>
        <w:t xml:space="preserve">, durante </w:t>
      </w:r>
      <w:r>
        <w:rPr>
          <w:rFonts w:cs="Arial"/>
          <w:lang w:val="es-ES_tradnl"/>
        </w:rPr>
        <w:t>el episodio de contaminación de NO</w:t>
      </w:r>
      <w:r w:rsidRPr="00A161C5">
        <w:rPr>
          <w:rFonts w:cs="Arial"/>
          <w:vertAlign w:val="subscript"/>
          <w:lang w:val="es-ES_tradnl"/>
        </w:rPr>
        <w:t>2</w:t>
      </w:r>
      <w:r>
        <w:rPr>
          <w:rFonts w:cs="Arial"/>
          <w:lang w:val="es-ES_tradnl"/>
        </w:rPr>
        <w:t xml:space="preserve"> en diciembre del</w:t>
      </w:r>
      <w:r w:rsidRPr="00366C51">
        <w:rPr>
          <w:rFonts w:cs="Arial"/>
          <w:lang w:val="es-ES_tradnl"/>
        </w:rPr>
        <w:t xml:space="preserve"> 2015. </w:t>
      </w:r>
      <w:r>
        <w:rPr>
          <w:rFonts w:cs="Arial"/>
          <w:lang w:val="es-ES_tradnl"/>
        </w:rPr>
        <w:t>Se comparan tres experimentos: b010 CMAQ-HERMES-bottom-up a 1 km de resolución horizontal, b011 CMAQ-HERMES-</w:t>
      </w:r>
      <w:r>
        <w:rPr>
          <w:rFonts w:cs="Arial"/>
          <w:lang w:val="es-ES_tradnl"/>
        </w:rPr>
        <w:lastRenderedPageBreak/>
        <w:t>bottom-up a 4 km de resolución horizontal y b012 CMAQ-HERMES-top-down a 12 km de resolución horizontal. Observaciones (obs) corresponden a la red EIONET.</w:t>
      </w:r>
    </w:p>
    <w:p w14:paraId="016A8493" w14:textId="77777777" w:rsidR="00ED5F7D" w:rsidRDefault="00ED5F7D" w:rsidP="00ED5F7D">
      <w:pPr>
        <w:jc w:val="center"/>
        <w:rPr>
          <w:b/>
          <w:sz w:val="24"/>
          <w:lang w:val="es-ES_tradnl"/>
        </w:rPr>
      </w:pPr>
    </w:p>
    <w:p w14:paraId="6E6CA031" w14:textId="77777777" w:rsidR="00ED5F7D" w:rsidRDefault="00ED5F7D" w:rsidP="00ED5F7D">
      <w:pPr>
        <w:jc w:val="center"/>
        <w:rPr>
          <w:b/>
          <w:sz w:val="24"/>
          <w:lang w:val="es-ES_tradnl"/>
        </w:rPr>
      </w:pPr>
      <w:r>
        <w:rPr>
          <w:noProof/>
          <w:lang w:val="en-GB" w:eastAsia="en-GB"/>
        </w:rPr>
        <w:drawing>
          <wp:inline distT="0" distB="0" distL="0" distR="0" wp14:anchorId="7A34549E" wp14:editId="449F3BDE">
            <wp:extent cx="5400040" cy="22021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202180"/>
                    </a:xfrm>
                    <a:prstGeom prst="rect">
                      <a:avLst/>
                    </a:prstGeom>
                  </pic:spPr>
                </pic:pic>
              </a:graphicData>
            </a:graphic>
          </wp:inline>
        </w:drawing>
      </w:r>
    </w:p>
    <w:p w14:paraId="584A58C2"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8</w:t>
      </w:r>
      <w:r w:rsidRPr="00796172">
        <w:rPr>
          <w:rFonts w:cs="Arial"/>
          <w:b/>
          <w:lang w:val="es-ES_tradnl"/>
        </w:rPr>
        <w:t>:</w:t>
      </w:r>
      <w:r>
        <w:rPr>
          <w:rFonts w:cs="Arial"/>
          <w:b/>
          <w:lang w:val="es-ES_tradnl"/>
        </w:rPr>
        <w:t xml:space="preserve"> </w:t>
      </w:r>
      <w:r w:rsidRPr="008A6F93">
        <w:rPr>
          <w:rFonts w:cs="Arial"/>
          <w:lang w:val="es-ES_tradnl"/>
        </w:rPr>
        <w:t>Concentraciones</w:t>
      </w:r>
      <w:r>
        <w:rPr>
          <w:rFonts w:cs="Arial"/>
          <w:lang w:val="es-ES_tradnl"/>
        </w:rPr>
        <w:t xml:space="preserve"> en superficie</w:t>
      </w:r>
      <w:r w:rsidRPr="008A6F93">
        <w:rPr>
          <w:rFonts w:cs="Arial"/>
          <w:lang w:val="es-ES_tradnl"/>
        </w:rPr>
        <w:t xml:space="preserve"> de NO</w:t>
      </w:r>
      <w:r w:rsidRPr="008A6F93">
        <w:rPr>
          <w:rFonts w:cs="Arial"/>
          <w:vertAlign w:val="subscript"/>
          <w:lang w:val="es-ES_tradnl"/>
        </w:rPr>
        <w:t>2</w:t>
      </w:r>
      <w:r w:rsidRPr="008A6F93">
        <w:rPr>
          <w:rFonts w:cs="Arial"/>
          <w:lang w:val="es-ES_tradnl"/>
        </w:rPr>
        <w:t xml:space="preserve"> en el sistema auto-caliope con HERMESv3 (izquierda) y HERMESv2 (derecha)</w:t>
      </w:r>
      <w:r>
        <w:rPr>
          <w:rFonts w:cs="Arial"/>
          <w:lang w:val="es-ES_tradnl"/>
        </w:rPr>
        <w:t xml:space="preserve"> </w:t>
      </w:r>
    </w:p>
    <w:p w14:paraId="373BF181" w14:textId="77777777" w:rsidR="00ED5F7D" w:rsidRDefault="00ED5F7D" w:rsidP="00ED5F7D">
      <w:pPr>
        <w:jc w:val="center"/>
        <w:rPr>
          <w:rFonts w:cs="Arial"/>
          <w:lang w:val="es-ES_tradnl"/>
        </w:rPr>
      </w:pPr>
    </w:p>
    <w:p w14:paraId="11ACB257" w14:textId="77777777" w:rsidR="00ED5F7D" w:rsidRDefault="00ED5F7D" w:rsidP="00ED5F7D">
      <w:pPr>
        <w:jc w:val="center"/>
        <w:rPr>
          <w:rFonts w:cs="Arial"/>
          <w:lang w:val="es-ES_tradnl"/>
        </w:rPr>
      </w:pPr>
      <w:r>
        <w:rPr>
          <w:b/>
          <w:noProof/>
          <w:sz w:val="24"/>
          <w:lang w:val="en-GB" w:eastAsia="en-GB"/>
        </w:rPr>
        <w:drawing>
          <wp:inline distT="0" distB="0" distL="0" distR="0" wp14:anchorId="2BC880E7" wp14:editId="4605DBCF">
            <wp:extent cx="5923280" cy="371530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520" cy="3722359"/>
                    </a:xfrm>
                    <a:prstGeom prst="rect">
                      <a:avLst/>
                    </a:prstGeom>
                    <a:noFill/>
                  </pic:spPr>
                </pic:pic>
              </a:graphicData>
            </a:graphic>
          </wp:inline>
        </w:drawing>
      </w:r>
      <w:r w:rsidRPr="00796172">
        <w:rPr>
          <w:rFonts w:cs="Arial"/>
          <w:b/>
          <w:lang w:val="es-ES_tradnl"/>
        </w:rPr>
        <w:t>Figura</w:t>
      </w:r>
      <w:r>
        <w:rPr>
          <w:rFonts w:cs="Arial"/>
          <w:b/>
          <w:lang w:val="es-ES_tradnl"/>
        </w:rPr>
        <w:t xml:space="preserve"> 9</w:t>
      </w:r>
      <w:r w:rsidRPr="00796172">
        <w:rPr>
          <w:rFonts w:cs="Arial"/>
          <w:b/>
          <w:lang w:val="es-ES_tradnl"/>
        </w:rPr>
        <w:t>:</w:t>
      </w:r>
      <w:r>
        <w:rPr>
          <w:rFonts w:cs="Arial"/>
          <w:b/>
          <w:lang w:val="es-ES_tradnl"/>
        </w:rPr>
        <w:t xml:space="preserve"> </w:t>
      </w:r>
      <w:r w:rsidRPr="008A6F93">
        <w:rPr>
          <w:rFonts w:cs="Arial"/>
          <w:lang w:val="es-ES_tradnl"/>
        </w:rPr>
        <w:t>Concentraciones</w:t>
      </w:r>
      <w:r>
        <w:rPr>
          <w:rFonts w:cs="Arial"/>
          <w:lang w:val="es-ES_tradnl"/>
        </w:rPr>
        <w:t xml:space="preserve"> en superficie de </w:t>
      </w:r>
      <w:r w:rsidRPr="008A6F93">
        <w:rPr>
          <w:rFonts w:cs="Arial"/>
          <w:lang w:val="es-ES_tradnl"/>
        </w:rPr>
        <w:t>O</w:t>
      </w:r>
      <w:r>
        <w:rPr>
          <w:rFonts w:cs="Arial"/>
          <w:vertAlign w:val="subscript"/>
          <w:lang w:val="es-ES_tradnl"/>
        </w:rPr>
        <w:t>3</w:t>
      </w:r>
      <w:r w:rsidRPr="008A6F93">
        <w:rPr>
          <w:rFonts w:cs="Arial"/>
          <w:lang w:val="es-ES_tradnl"/>
        </w:rPr>
        <w:t xml:space="preserve"> en el sistema auto-caliope con </w:t>
      </w:r>
      <w:r>
        <w:rPr>
          <w:rFonts w:cs="Arial"/>
          <w:lang w:val="es-ES_tradnl"/>
        </w:rPr>
        <w:t>contribución de fuentes por sectores socioeconómicos. (a) Concentración de O</w:t>
      </w:r>
      <w:r w:rsidRPr="00066DAE">
        <w:rPr>
          <w:rFonts w:cs="Arial"/>
          <w:vertAlign w:val="subscript"/>
          <w:lang w:val="es-ES_tradnl"/>
        </w:rPr>
        <w:t>3</w:t>
      </w:r>
      <w:r>
        <w:rPr>
          <w:rFonts w:cs="Arial"/>
          <w:lang w:val="es-ES_tradnl"/>
        </w:rPr>
        <w:t xml:space="preserve"> total y contribución por sectores: generación de energía (b), procesos industriales (c), tráfico no rodado (d), tráfico rodado (e), otras fuentes residuales (f) y O</w:t>
      </w:r>
      <w:r w:rsidRPr="00A161C5">
        <w:rPr>
          <w:rFonts w:cs="Arial"/>
          <w:vertAlign w:val="subscript"/>
          <w:lang w:val="es-ES_tradnl"/>
        </w:rPr>
        <w:t>3</w:t>
      </w:r>
      <w:r>
        <w:rPr>
          <w:rFonts w:cs="Arial"/>
          <w:lang w:val="es-ES_tradnl"/>
        </w:rPr>
        <w:t xml:space="preserve"> importado (g). </w:t>
      </w:r>
    </w:p>
    <w:p w14:paraId="29426A3B" w14:textId="77777777" w:rsidR="00ED5F7D" w:rsidRDefault="00ED5F7D" w:rsidP="00ED5F7D">
      <w:pPr>
        <w:jc w:val="center"/>
        <w:rPr>
          <w:rFonts w:cs="Arial"/>
          <w:lang w:val="es-ES_tradnl"/>
        </w:rPr>
      </w:pPr>
    </w:p>
    <w:p w14:paraId="73F21CDE" w14:textId="77777777" w:rsidR="00ED5F7D" w:rsidRDefault="00ED5F7D" w:rsidP="00ED5F7D">
      <w:pPr>
        <w:jc w:val="center"/>
        <w:rPr>
          <w:rFonts w:cs="Arial"/>
          <w:lang w:val="es-ES_tradnl"/>
        </w:rPr>
      </w:pPr>
      <w:r>
        <w:rPr>
          <w:rFonts w:cs="Arial"/>
          <w:noProof/>
          <w:lang w:val="en-GB" w:eastAsia="en-GB"/>
        </w:rPr>
        <w:lastRenderedPageBreak/>
        <w:drawing>
          <wp:inline distT="0" distB="0" distL="0" distR="0" wp14:anchorId="69CE6F62" wp14:editId="2F9404FA">
            <wp:extent cx="5651500" cy="6267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1500" cy="6267450"/>
                    </a:xfrm>
                    <a:prstGeom prst="rect">
                      <a:avLst/>
                    </a:prstGeom>
                    <a:noFill/>
                  </pic:spPr>
                </pic:pic>
              </a:graphicData>
            </a:graphic>
          </wp:inline>
        </w:drawing>
      </w:r>
    </w:p>
    <w:p w14:paraId="2A4A5CC6" w14:textId="77777777" w:rsidR="00ED5F7D" w:rsidRDefault="00ED5F7D" w:rsidP="00ED5F7D">
      <w:pPr>
        <w:jc w:val="center"/>
        <w:rPr>
          <w:rFonts w:cs="Arial"/>
          <w:lang w:val="es-ES_tradnl"/>
        </w:rPr>
      </w:pPr>
      <w:r w:rsidRPr="00796172">
        <w:rPr>
          <w:rFonts w:cs="Arial"/>
          <w:b/>
          <w:lang w:val="es-ES_tradnl"/>
        </w:rPr>
        <w:t xml:space="preserve">Figura </w:t>
      </w:r>
      <w:r w:rsidRPr="004A1726">
        <w:rPr>
          <w:rFonts w:cs="Arial"/>
          <w:b/>
          <w:lang w:val="es-ES_tradnl"/>
        </w:rPr>
        <w:t>10:</w:t>
      </w:r>
      <w:r>
        <w:rPr>
          <w:rFonts w:cs="Arial"/>
          <w:b/>
          <w:lang w:val="es-ES_tradnl"/>
        </w:rPr>
        <w:t xml:space="preserve"> </w:t>
      </w:r>
      <w:r w:rsidRPr="004A1726">
        <w:rPr>
          <w:rFonts w:cs="Arial"/>
          <w:lang w:val="es-ES_tradnl"/>
        </w:rPr>
        <w:t>Contribución de NO</w:t>
      </w:r>
      <w:r w:rsidRPr="004A1726">
        <w:rPr>
          <w:rFonts w:cs="Arial"/>
          <w:vertAlign w:val="subscript"/>
          <w:lang w:val="es-ES_tradnl"/>
        </w:rPr>
        <w:t>2</w:t>
      </w:r>
      <w:r w:rsidRPr="004A1726">
        <w:rPr>
          <w:rFonts w:cs="Arial"/>
          <w:lang w:val="es-ES_tradnl"/>
        </w:rPr>
        <w:t xml:space="preserve"> por</w:t>
      </w:r>
      <w:r>
        <w:rPr>
          <w:rFonts w:cs="Arial"/>
          <w:lang w:val="es-ES_tradnl"/>
        </w:rPr>
        <w:t xml:space="preserve"> regiones</w:t>
      </w:r>
      <w:r>
        <w:rPr>
          <w:rFonts w:cs="Arial"/>
          <w:b/>
          <w:lang w:val="es-ES_tradnl"/>
        </w:rPr>
        <w:t xml:space="preserve"> </w:t>
      </w:r>
      <w:r>
        <w:rPr>
          <w:rFonts w:cs="Arial"/>
          <w:lang w:val="es-ES_tradnl"/>
        </w:rPr>
        <w:t>(en ppm) a las 19 GMT el día 25/06/2015 simulado con</w:t>
      </w:r>
      <w:r w:rsidRPr="008A6F93">
        <w:rPr>
          <w:rFonts w:cs="Arial"/>
          <w:lang w:val="es-ES_tradnl"/>
        </w:rPr>
        <w:t xml:space="preserve"> el sistema auto-caliope</w:t>
      </w:r>
      <w:r>
        <w:rPr>
          <w:rFonts w:cs="Arial"/>
          <w:lang w:val="es-ES_tradnl"/>
        </w:rPr>
        <w:t>: (a) ciudad de Barcelona, (b) ciudad de Sevilla, (c) ciudad de Bilbao y (d) países vecinos de España.</w:t>
      </w:r>
    </w:p>
    <w:p w14:paraId="01D5CF9B" w14:textId="77777777" w:rsidR="00ED5F7D" w:rsidRDefault="00ED5F7D" w:rsidP="00ED5F7D">
      <w:pPr>
        <w:jc w:val="center"/>
        <w:rPr>
          <w:rFonts w:cs="Arial"/>
          <w:lang w:val="es-ES_tradnl"/>
        </w:rPr>
      </w:pPr>
    </w:p>
    <w:p w14:paraId="028A1F37" w14:textId="77777777" w:rsidR="00ED5F7D" w:rsidRDefault="00ED5F7D" w:rsidP="00ED5F7D">
      <w:pPr>
        <w:jc w:val="center"/>
        <w:rPr>
          <w:rFonts w:cs="Arial"/>
          <w:lang w:val="es-ES_tradnl"/>
        </w:rPr>
      </w:pPr>
    </w:p>
    <w:p w14:paraId="07DC336A" w14:textId="77777777" w:rsidR="00ED5F7D" w:rsidRDefault="00ED5F7D" w:rsidP="00ED5F7D">
      <w:pPr>
        <w:jc w:val="center"/>
        <w:rPr>
          <w:rFonts w:cs="Arial"/>
          <w:lang w:val="es-ES_tradnl"/>
        </w:rPr>
      </w:pPr>
      <w:r w:rsidRPr="00A83DC2">
        <w:rPr>
          <w:rFonts w:cs="Arial"/>
          <w:noProof/>
          <w:lang w:val="en-GB" w:eastAsia="en-GB"/>
        </w:rPr>
        <w:lastRenderedPageBreak/>
        <w:drawing>
          <wp:inline distT="0" distB="0" distL="0" distR="0" wp14:anchorId="5C8FC6C2" wp14:editId="12C8D573">
            <wp:extent cx="5400040" cy="23279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327910"/>
                    </a:xfrm>
                    <a:prstGeom prst="rect">
                      <a:avLst/>
                    </a:prstGeom>
                  </pic:spPr>
                </pic:pic>
              </a:graphicData>
            </a:graphic>
          </wp:inline>
        </w:drawing>
      </w:r>
    </w:p>
    <w:p w14:paraId="25AD16FD" w14:textId="77777777" w:rsidR="00ED5F7D" w:rsidRDefault="00ED5F7D" w:rsidP="00ED5F7D">
      <w:pPr>
        <w:jc w:val="center"/>
        <w:rPr>
          <w:rFonts w:cs="Arial"/>
          <w:lang w:val="es-ES_tradnl"/>
        </w:rPr>
      </w:pPr>
      <w:r w:rsidRPr="00796172">
        <w:rPr>
          <w:rFonts w:cs="Arial"/>
          <w:b/>
          <w:lang w:val="es-ES_tradnl"/>
        </w:rPr>
        <w:t xml:space="preserve">Figura </w:t>
      </w:r>
      <w:r>
        <w:rPr>
          <w:rFonts w:cs="Arial"/>
          <w:b/>
          <w:lang w:val="es-ES_tradnl"/>
        </w:rPr>
        <w:t>11</w:t>
      </w:r>
      <w:r w:rsidRPr="00796172">
        <w:rPr>
          <w:rFonts w:cs="Arial"/>
          <w:b/>
          <w:lang w:val="es-ES_tradnl"/>
        </w:rPr>
        <w:t>:</w:t>
      </w:r>
      <w:r>
        <w:rPr>
          <w:rFonts w:cs="Arial"/>
          <w:b/>
          <w:lang w:val="es-ES_tradnl"/>
        </w:rPr>
        <w:t xml:space="preserve"> </w:t>
      </w:r>
      <w:r>
        <w:rPr>
          <w:rFonts w:cs="Arial"/>
          <w:lang w:val="es-ES_tradnl"/>
        </w:rPr>
        <w:t>Programa de gestión y coordinación del proyecto PAISA</w:t>
      </w:r>
    </w:p>
    <w:p w14:paraId="1DC64B12" w14:textId="2F746489" w:rsidR="00ED5F7D" w:rsidRPr="00ED5F7D" w:rsidRDefault="00ED5F7D" w:rsidP="005F354F">
      <w:pPr>
        <w:rPr>
          <w:rStyle w:val="bold"/>
          <w:rFonts w:eastAsia="Calibri"/>
          <w:b w:val="0"/>
          <w:lang w:val="es-ES_tradnl"/>
        </w:rPr>
      </w:pPr>
    </w:p>
    <w:p w14:paraId="1F41AE91" w14:textId="4275E59D" w:rsidR="00ED5F7D" w:rsidRDefault="00ED5F7D" w:rsidP="005F354F">
      <w:pPr>
        <w:rPr>
          <w:rStyle w:val="bold"/>
          <w:rFonts w:eastAsia="Calibri"/>
          <w:b w:val="0"/>
        </w:rPr>
      </w:pPr>
    </w:p>
    <w:p w14:paraId="3FF69CBD" w14:textId="351D3225" w:rsidR="00ED5F7D" w:rsidRDefault="00ED5F7D" w:rsidP="005F354F">
      <w:pPr>
        <w:rPr>
          <w:rStyle w:val="bold"/>
          <w:rFonts w:eastAsia="Calibri"/>
          <w:b w:val="0"/>
        </w:rPr>
      </w:pPr>
    </w:p>
    <w:p w14:paraId="3C197E46" w14:textId="527434A0" w:rsidR="00ED5F7D" w:rsidRDefault="00ED5F7D" w:rsidP="005F354F">
      <w:pPr>
        <w:rPr>
          <w:rStyle w:val="bold"/>
          <w:rFonts w:eastAsia="Calibri"/>
          <w:b w:val="0"/>
        </w:rPr>
      </w:pPr>
    </w:p>
    <w:p w14:paraId="4F13CB72" w14:textId="3E7B20D5" w:rsidR="00ED5F7D" w:rsidRDefault="00ED5F7D" w:rsidP="005F354F">
      <w:pPr>
        <w:rPr>
          <w:rStyle w:val="bold"/>
          <w:rFonts w:eastAsia="Calibri"/>
          <w:b w:val="0"/>
        </w:rPr>
      </w:pPr>
    </w:p>
    <w:p w14:paraId="14A756AF" w14:textId="77777777" w:rsidR="00ED5F7D" w:rsidRDefault="00ED5F7D" w:rsidP="005F354F">
      <w:pPr>
        <w:rPr>
          <w:rStyle w:val="bold"/>
          <w:rFonts w:eastAsia="Calibri"/>
          <w:b w:val="0"/>
        </w:rPr>
        <w:sectPr w:rsidR="00ED5F7D" w:rsidSect="003247AB">
          <w:headerReference w:type="even" r:id="rId40"/>
          <w:headerReference w:type="default" r:id="rId41"/>
          <w:footerReference w:type="even" r:id="rId42"/>
          <w:footerReference w:type="default" r:id="rId43"/>
          <w:headerReference w:type="first" r:id="rId44"/>
          <w:footerReference w:type="first" r:id="rId45"/>
          <w:pgSz w:w="11906" w:h="16838" w:code="9"/>
          <w:pgMar w:top="1504" w:right="1133" w:bottom="1021" w:left="1418" w:header="0" w:footer="284" w:gutter="0"/>
          <w:cols w:space="708"/>
          <w:docGrid w:linePitch="360"/>
        </w:sectPr>
      </w:pPr>
    </w:p>
    <w:p w14:paraId="43727E21" w14:textId="49D25A1F" w:rsidR="003447B7" w:rsidRDefault="003447B7" w:rsidP="00ED5F7D">
      <w:pPr>
        <w:jc w:val="both"/>
        <w:rPr>
          <w:rFonts w:cs="Arial"/>
          <w:bCs/>
          <w:szCs w:val="20"/>
        </w:rPr>
      </w:pPr>
    </w:p>
    <w:p w14:paraId="25D82FC1" w14:textId="77777777" w:rsidR="00ED5F7D" w:rsidRPr="00ED5F7D" w:rsidRDefault="00ED5F7D" w:rsidP="00ED5F7D">
      <w:pPr>
        <w:jc w:val="both"/>
        <w:rPr>
          <w:rFonts w:cs="Arial"/>
          <w:bCs/>
          <w:szCs w:val="20"/>
          <w:lang w:val="es-ES_tradnl"/>
        </w:rPr>
      </w:pPr>
    </w:p>
    <w:sectPr w:rsidR="00ED5F7D" w:rsidRPr="00ED5F7D" w:rsidSect="003247AB">
      <w:headerReference w:type="even" r:id="rId46"/>
      <w:headerReference w:type="default" r:id="rId47"/>
      <w:footerReference w:type="even" r:id="rId48"/>
      <w:footerReference w:type="default" r:id="rId49"/>
      <w:headerReference w:type="first" r:id="rId50"/>
      <w:footerReference w:type="first" r:id="rId51"/>
      <w:pgSz w:w="11906" w:h="16838" w:code="9"/>
      <w:pgMar w:top="1418" w:right="1701" w:bottom="1135" w:left="1701" w:header="709" w:footer="55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User" w:date="2020-01-02T12:50:00Z" w:initials="WU">
    <w:p w14:paraId="1828E5C7" w14:textId="77777777" w:rsidR="00A04DBB" w:rsidRDefault="00A04DBB" w:rsidP="00034E74">
      <w:pPr>
        <w:pStyle w:val="CommentText"/>
      </w:pPr>
      <w:r>
        <w:rPr>
          <w:rStyle w:val="CommentReference"/>
        </w:rPr>
        <w:annotationRef/>
      </w:r>
      <w:r>
        <w:t>Revisar</w:t>
      </w:r>
    </w:p>
  </w:comment>
  <w:comment w:id="1" w:author="Windows User" w:date="2020-01-07T19:18:00Z" w:initials="WU">
    <w:p w14:paraId="4B8A9C1B" w14:textId="3ACAF922" w:rsidR="00A04DBB" w:rsidRDefault="00A04DBB" w:rsidP="006143EB">
      <w:pPr>
        <w:pStyle w:val="CommentText"/>
      </w:pPr>
      <w:r>
        <w:rPr>
          <w:rStyle w:val="CommentReference"/>
        </w:rPr>
        <w:annotationRef/>
      </w:r>
      <w:r>
        <w:t>Oficialmente Marc no figura en la tesis de Jaime porque no nos dejaron añadir a un tercer director. Si quieres coméntalo con Oriol pero quizás por si acaso es mejor no poner esta tesis.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28E5C7" w15:done="0"/>
  <w15:commentEx w15:paraId="4B8A9C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4B1EF" w14:textId="77777777" w:rsidR="00A04DBB" w:rsidRDefault="00A04DBB">
      <w:r>
        <w:separator/>
      </w:r>
    </w:p>
  </w:endnote>
  <w:endnote w:type="continuationSeparator" w:id="0">
    <w:p w14:paraId="4FD49FE4" w14:textId="77777777" w:rsidR="00A04DBB" w:rsidRDefault="00A04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SM">
    <w:altName w:val="Arial Narrow"/>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5013" w14:textId="77777777" w:rsidR="00A04DBB" w:rsidRDefault="00A04D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46B16E" w14:textId="77777777" w:rsidR="00A04DBB" w:rsidRDefault="00A04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22D50" w14:textId="3284C883" w:rsidR="00A04DBB" w:rsidRDefault="00A04D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07A3">
      <w:rPr>
        <w:rStyle w:val="PageNumber"/>
        <w:noProof/>
      </w:rPr>
      <w:t>22</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4D07A3">
      <w:rPr>
        <w:rStyle w:val="PageNumber"/>
        <w:noProof/>
      </w:rPr>
      <w:t>28</w:t>
    </w:r>
    <w:r>
      <w:rPr>
        <w:rStyle w:val="PageNumber"/>
      </w:rPr>
      <w:fldChar w:fldCharType="end"/>
    </w:r>
  </w:p>
  <w:p w14:paraId="7A711A78" w14:textId="77777777" w:rsidR="00A04DBB" w:rsidRDefault="00A04D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329F" w14:textId="77777777" w:rsidR="00A04DBB" w:rsidRDefault="00A04D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3D067" w14:textId="77777777" w:rsidR="00A04DBB" w:rsidRDefault="00A04D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3BE7" w14:textId="77777777" w:rsidR="00A04DBB" w:rsidRPr="00142C09" w:rsidRDefault="00A04DBB" w:rsidP="003247AB">
    <w:pPr>
      <w:tabs>
        <w:tab w:val="center" w:pos="4252"/>
        <w:tab w:val="right" w:pos="8504"/>
      </w:tabs>
      <w:rPr>
        <w:rFonts w:ascii="Times New Roman" w:hAnsi="Times New Roman"/>
        <w:szCs w:val="20"/>
        <w:lang w:val="es-ES_tradnl"/>
      </w:rPr>
    </w:pPr>
    <w:r w:rsidRPr="00142C09">
      <w:rPr>
        <w:rFonts w:ascii="Times New Roman" w:hAnsi="Times New Roman"/>
        <w:noProof/>
        <w:szCs w:val="20"/>
        <w:lang w:val="en-GB" w:eastAsia="en-GB"/>
      </w:rPr>
      <mc:AlternateContent>
        <mc:Choice Requires="wps">
          <w:drawing>
            <wp:anchor distT="0" distB="0" distL="114300" distR="114300" simplePos="0" relativeHeight="251660288" behindDoc="0" locked="0" layoutInCell="0" allowOverlap="1" wp14:anchorId="6038AA26" wp14:editId="78E46D7C">
              <wp:simplePos x="0" y="0"/>
              <wp:positionH relativeFrom="column">
                <wp:posOffset>4907008</wp:posOffset>
              </wp:positionH>
              <wp:positionV relativeFrom="paragraph">
                <wp:posOffset>68126</wp:posOffset>
              </wp:positionV>
              <wp:extent cx="1379220" cy="416833"/>
              <wp:effectExtent l="0" t="0" r="0" b="254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16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F0247" w14:textId="77777777" w:rsidR="00A04DBB" w:rsidRDefault="00A04DBB" w:rsidP="00324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8AA26" id="_x0000_t202" coordsize="21600,21600" o:spt="202" path="m,l,21600r21600,l21600,xe">
              <v:stroke joinstyle="miter"/>
              <v:path gradientshapeok="t" o:connecttype="rect"/>
            </v:shapetype>
            <v:shape id="Text Box 17" o:spid="_x0000_s1026" type="#_x0000_t202" style="position:absolute;margin-left:386.4pt;margin-top:5.35pt;width:108.6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bwggIAABE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" o:allowincell="f" stroked="f">
              <v:textbox>
                <w:txbxContent>
                  <w:p w14:paraId="0BAF0247" w14:textId="77777777" w:rsidR="00A04DBB" w:rsidRDefault="00A04DBB" w:rsidP="003247AB"/>
                </w:txbxContent>
              </v:textbox>
            </v:shape>
          </w:pict>
        </mc:Fallback>
      </mc:AlternateContent>
    </w:r>
    <w:r w:rsidRPr="00142C09">
      <w:rPr>
        <w:rFonts w:ascii="Times New Roman" w:hAnsi="Times New Roman"/>
        <w:szCs w:val="20"/>
        <w:lang w:val="es-ES_tradnl"/>
      </w:rPr>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p>
  <w:p w14:paraId="1BEC033B" w14:textId="77777777" w:rsidR="00A04DBB" w:rsidRPr="00142C09" w:rsidRDefault="00A04DBB" w:rsidP="003247AB">
    <w:pPr>
      <w:tabs>
        <w:tab w:val="center" w:pos="4252"/>
        <w:tab w:val="right" w:pos="8504"/>
      </w:tabs>
      <w:rPr>
        <w:rFonts w:ascii="Times New Roman" w:hAnsi="Times New Roman"/>
        <w:szCs w:val="20"/>
        <w:lang w:val="es-ES_tradnl"/>
      </w:rPr>
    </w:pPr>
  </w:p>
  <w:p w14:paraId="4844C114" w14:textId="77777777" w:rsidR="00A04DBB" w:rsidRPr="00142C09" w:rsidRDefault="00A04DBB" w:rsidP="003247AB">
    <w:pPr>
      <w:tabs>
        <w:tab w:val="center" w:pos="4960"/>
      </w:tabs>
      <w:ind w:firstLine="1416"/>
      <w:rPr>
        <w:rFonts w:ascii="Times New Roman" w:hAnsi="Times New Roman"/>
        <w:szCs w:val="20"/>
        <w:lang w:val="es-ES_tradnl"/>
      </w:rPr>
    </w:pPr>
    <w:r w:rsidRPr="00142C09">
      <w:rPr>
        <w:rFonts w:ascii="Times New Roman" w:hAnsi="Times New Roman"/>
        <w:szCs w:val="20"/>
        <w:lang w:val="es-ES_tradnl"/>
      </w:rPr>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t xml:space="preserve">   </w:t>
    </w:r>
    <w:r w:rsidRPr="00142C09">
      <w:rPr>
        <w:rFonts w:ascii="Times New Roman" w:hAnsi="Times New Roman"/>
        <w:szCs w:val="20"/>
        <w:lang w:val="es-ES_tradnl"/>
      </w:rPr>
      <w:tab/>
    </w:r>
    <w:r w:rsidRPr="00142C09">
      <w:rPr>
        <w:rFonts w:ascii="Times New Roman" w:hAnsi="Times New Roman"/>
        <w:noProof/>
        <w:szCs w:val="20"/>
        <w:lang w:val="en-GB" w:eastAsia="en-GB"/>
      </w:rPr>
      <mc:AlternateContent>
        <mc:Choice Requires="wps">
          <w:drawing>
            <wp:anchor distT="0" distB="0" distL="114300" distR="114300" simplePos="0" relativeHeight="251658240" behindDoc="0" locked="0" layoutInCell="0" allowOverlap="1" wp14:anchorId="6E492DA6" wp14:editId="08692009">
              <wp:simplePos x="0" y="0"/>
              <wp:positionH relativeFrom="column">
                <wp:posOffset>4771390</wp:posOffset>
              </wp:positionH>
              <wp:positionV relativeFrom="paragraph">
                <wp:posOffset>-220345</wp:posOffset>
              </wp:positionV>
              <wp:extent cx="1438910" cy="45656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69C7" id="Rectangle 12" o:spid="_x0000_s1026" style="position:absolute;margin-left:375.7pt;margin-top:-17.35pt;width:113.3pt;height: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" o:allowincell="f" filled="f" stroked="f"/>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9264" behindDoc="0" locked="0" layoutInCell="0" allowOverlap="1" wp14:anchorId="43FEADF2" wp14:editId="1C63EAFE">
              <wp:simplePos x="0" y="0"/>
              <wp:positionH relativeFrom="column">
                <wp:posOffset>149225</wp:posOffset>
              </wp:positionH>
              <wp:positionV relativeFrom="paragraph">
                <wp:posOffset>88900</wp:posOffset>
              </wp:positionV>
              <wp:extent cx="56515" cy="104775"/>
              <wp:effectExtent l="0"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A16F" w14:textId="77777777" w:rsidR="00A04DBB" w:rsidRDefault="00A04DBB" w:rsidP="003247AB">
                          <w:r>
                            <w:rPr>
                              <w:snapToGrid w:val="0"/>
                              <w:color w:val="000000"/>
                              <w:sz w:val="12"/>
                              <w:lang w:val="en-US"/>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3FEADF2" id="Rectangle 13" o:spid="_x0000_s1027" style="position:absolute;left:0;text-align:left;margin-left:11.75pt;margin-top:7pt;width:4.4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" o:allowincell="f" filled="f" stroked="f">
              <v:textbox inset="0,0,0,0">
                <w:txbxContent>
                  <w:p w14:paraId="4A21A16F" w14:textId="77777777" w:rsidR="00A04DBB" w:rsidRDefault="00A04DBB" w:rsidP="003247AB">
                    <w:r>
                      <w:rPr>
                        <w:snapToGrid w:val="0"/>
                        <w:color w:val="000000"/>
                        <w:sz w:val="12"/>
                        <w:lang w:val="en-US"/>
                      </w:rPr>
                      <w:t>.</w:t>
                    </w:r>
                  </w:p>
                </w:txbxContent>
              </v:textbox>
            </v:rect>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7216" behindDoc="0" locked="0" layoutInCell="0" allowOverlap="1" wp14:anchorId="403AD017" wp14:editId="2B4DD694">
              <wp:simplePos x="0" y="0"/>
              <wp:positionH relativeFrom="column">
                <wp:posOffset>149225</wp:posOffset>
              </wp:positionH>
              <wp:positionV relativeFrom="paragraph">
                <wp:posOffset>88900</wp:posOffset>
              </wp:positionV>
              <wp:extent cx="56515" cy="104775"/>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A9C7" w14:textId="77777777" w:rsidR="00A04DBB" w:rsidRDefault="00A04DBB" w:rsidP="003247AB">
                          <w:r>
                            <w:rPr>
                              <w:snapToGrid w:val="0"/>
                              <w:color w:val="000000"/>
                              <w:sz w:val="12"/>
                              <w:lang w:val="en-US"/>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03AD017" id="Rectangle 6" o:spid="_x0000_s1028" style="position:absolute;left:0;text-align:left;margin-left:11.75pt;margin-top:7pt;width:4.4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" o:allowincell="f" filled="f" stroked="f">
              <v:textbox inset="0,0,0,0">
                <w:txbxContent>
                  <w:p w14:paraId="7D2AA9C7" w14:textId="77777777" w:rsidR="00A04DBB" w:rsidRDefault="00A04DBB" w:rsidP="003247AB">
                    <w:r>
                      <w:rPr>
                        <w:snapToGrid w:val="0"/>
                        <w:color w:val="000000"/>
                        <w:sz w:val="12"/>
                        <w:lang w:val="en-US"/>
                      </w:rPr>
                      <w:t>.</w:t>
                    </w:r>
                  </w:p>
                </w:txbxContent>
              </v:textbox>
            </v:rect>
          </w:pict>
        </mc:Fallback>
      </mc:AlternateContent>
    </w:r>
    <w:r w:rsidRPr="00142C09">
      <w:rPr>
        <w:rFonts w:ascii="Times New Roman" w:hAnsi="Times New Roman"/>
        <w:noProof/>
        <w:szCs w:val="20"/>
        <w:lang w:val="en-GB" w:eastAsia="en-GB"/>
      </w:rPr>
      <mc:AlternateContent>
        <mc:Choice Requires="wps">
          <w:drawing>
            <wp:anchor distT="0" distB="0" distL="114300" distR="114300" simplePos="0" relativeHeight="251656192" behindDoc="0" locked="0" layoutInCell="0" allowOverlap="1" wp14:anchorId="642DA589" wp14:editId="46345455">
              <wp:simplePos x="0" y="0"/>
              <wp:positionH relativeFrom="column">
                <wp:posOffset>4771390</wp:posOffset>
              </wp:positionH>
              <wp:positionV relativeFrom="paragraph">
                <wp:posOffset>-217170</wp:posOffset>
              </wp:positionV>
              <wp:extent cx="1438910" cy="456565"/>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9472" id="Rectangle 5" o:spid="_x0000_s1026" style="position:absolute;margin-left:375.7pt;margin-top:-17.1pt;width:113.3pt;height:3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" o:allowincell="f" filled="f" stroked="f"/>
          </w:pict>
        </mc:Fallback>
      </mc:AlternateContent>
    </w:r>
    <w:r w:rsidRPr="00142C09">
      <w:rPr>
        <w:rFonts w:ascii="Times New Roman" w:hAnsi="Times New Roman"/>
        <w:noProof/>
        <w:szCs w:val="20"/>
      </w:rPr>
      <w:t xml:space="preserve"> </w:t>
    </w:r>
    <w:r w:rsidRPr="00142C09">
      <w:rPr>
        <w:rFonts w:ascii="Times New Roman" w:hAnsi="Times New Roman"/>
        <w:noProof/>
        <w:szCs w:val="20"/>
        <w:lang w:val="en-GB" w:eastAsia="en-GB"/>
      </w:rPr>
      <w:drawing>
        <wp:inline distT="0" distB="0" distL="0" distR="0" wp14:anchorId="6094195E" wp14:editId="2C9E18D8">
          <wp:extent cx="5400040" cy="540004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direccion.jpg"/>
                  <pic:cNvPicPr/>
                </pic:nvPicPr>
                <pic:blipFill>
                  <a:blip r:embed="rId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r w:rsidRPr="00142C09">
      <w:rPr>
        <w:rFonts w:ascii="Times New Roman" w:hAnsi="Times New Roman"/>
        <w:szCs w:val="20"/>
        <w:lang w:val="es-ES_tradnl"/>
      </w:rPr>
      <w:tab/>
    </w:r>
    <w:r w:rsidRPr="00142C09">
      <w:rPr>
        <w:rFonts w:ascii="Times New Roman" w:hAnsi="Times New Roman"/>
        <w:noProof/>
        <w:szCs w:val="20"/>
        <w:lang w:val="en-GB" w:eastAsia="en-GB"/>
      </w:rPr>
      <w:drawing>
        <wp:inline distT="0" distB="0" distL="0" distR="0" wp14:anchorId="482BED4F" wp14:editId="583BDD8B">
          <wp:extent cx="5400040" cy="540004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direccion.jpg"/>
                  <pic:cNvPicPr/>
                </pic:nvPicPr>
                <pic:blipFill>
                  <a:blip r:embed="rId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0B00385" w14:textId="77777777" w:rsidR="00A04DBB" w:rsidRPr="00142C09" w:rsidRDefault="00A04DBB" w:rsidP="003247AB">
    <w:pPr>
      <w:tabs>
        <w:tab w:val="center" w:pos="4252"/>
        <w:tab w:val="right" w:pos="8504"/>
      </w:tabs>
      <w:rPr>
        <w:rFonts w:ascii="Times New Roman" w:hAnsi="Times New Roman"/>
        <w:szCs w:val="20"/>
        <w:lang w:val="es-ES_tradnl"/>
      </w:rPr>
    </w:pPr>
  </w:p>
  <w:p w14:paraId="4B83C455" w14:textId="77777777" w:rsidR="00A04DBB" w:rsidRPr="00142C09" w:rsidRDefault="00A04DBB" w:rsidP="003247AB">
    <w:pPr>
      <w:rPr>
        <w:rFonts w:ascii="Times New Roman" w:hAnsi="Times New Roman"/>
        <w:szCs w:val="20"/>
        <w:lang w:val="es-ES_tradnl"/>
      </w:rPr>
    </w:pPr>
  </w:p>
  <w:p w14:paraId="190FC181" w14:textId="77777777" w:rsidR="00A04DBB" w:rsidRPr="00142C09" w:rsidRDefault="00A04DBB" w:rsidP="003247AB">
    <w:pPr>
      <w:tabs>
        <w:tab w:val="center" w:pos="4252"/>
        <w:tab w:val="right" w:pos="8504"/>
      </w:tabs>
      <w:rPr>
        <w:rFonts w:ascii="Times New Roman" w:hAnsi="Times New Roman"/>
        <w:szCs w:val="20"/>
        <w:lang w:val="es-ES_tradnl"/>
      </w:rPr>
    </w:pPr>
  </w:p>
  <w:p w14:paraId="0C7F366D" w14:textId="77777777" w:rsidR="00A04DBB" w:rsidRPr="00142C09" w:rsidRDefault="00A04DBB" w:rsidP="003247AB">
    <w:pPr>
      <w:tabs>
        <w:tab w:val="center" w:pos="4252"/>
        <w:tab w:val="right" w:pos="8504"/>
      </w:tabs>
      <w:rPr>
        <w:rFonts w:ascii="Times New Roman" w:hAnsi="Times New Roman"/>
        <w:szCs w:val="20"/>
        <w:lang w:val="es-ES_tradnl"/>
      </w:rPr>
    </w:pPr>
  </w:p>
  <w:p w14:paraId="0757AECB" w14:textId="77777777" w:rsidR="00A04DBB" w:rsidRPr="00142C09" w:rsidRDefault="00A04DBB" w:rsidP="003247AB">
    <w:pPr>
      <w:tabs>
        <w:tab w:val="center" w:pos="4252"/>
        <w:tab w:val="right" w:pos="8504"/>
      </w:tabs>
      <w:rPr>
        <w:rFonts w:ascii="Times New Roman" w:hAnsi="Times New Roman"/>
        <w:szCs w:val="20"/>
        <w:lang w:val="es-ES_tradnl"/>
      </w:rPr>
    </w:pPr>
  </w:p>
  <w:p w14:paraId="49D96841" w14:textId="77777777" w:rsidR="00A04DBB" w:rsidRPr="00142C09" w:rsidRDefault="00A04DBB" w:rsidP="003247AB">
    <w:pPr>
      <w:tabs>
        <w:tab w:val="left" w:pos="320"/>
        <w:tab w:val="center" w:pos="4252"/>
        <w:tab w:val="right" w:pos="8504"/>
      </w:tabs>
      <w:rPr>
        <w:lang w:eastAsia="x-none"/>
      </w:rPr>
    </w:pPr>
  </w:p>
  <w:p w14:paraId="34815C88" w14:textId="77777777" w:rsidR="00A04DBB" w:rsidRPr="00276D86" w:rsidRDefault="00A04DBB" w:rsidP="003247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A1903" w14:textId="77777777" w:rsidR="00A04DBB" w:rsidRDefault="00A04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19B94" w14:textId="77777777" w:rsidR="00A04DBB" w:rsidRDefault="00A04DBB">
      <w:r>
        <w:separator/>
      </w:r>
    </w:p>
  </w:footnote>
  <w:footnote w:type="continuationSeparator" w:id="0">
    <w:p w14:paraId="28AAAA50" w14:textId="77777777" w:rsidR="00A04DBB" w:rsidRDefault="00A04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43E58" w14:textId="77777777" w:rsidR="00A04DBB" w:rsidRDefault="00A04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F781" w14:textId="77777777" w:rsidR="00A04DBB" w:rsidRDefault="00A04DBB" w:rsidP="003247AB">
    <w:pPr>
      <w:pStyle w:val="Header"/>
    </w:pPr>
  </w:p>
  <w:p w14:paraId="7E8905DF" w14:textId="77777777" w:rsidR="00A04DBB" w:rsidRDefault="00A04DBB">
    <w:pPr>
      <w:pStyle w:val="Header"/>
      <w:jc w:val="center"/>
    </w:pPr>
  </w:p>
  <w:p w14:paraId="69B33F6F" w14:textId="77777777" w:rsidR="00A04DBB" w:rsidRDefault="00A04DBB" w:rsidP="003247AB">
    <w:pPr>
      <w:pStyle w:val="Header"/>
      <w:rPr>
        <w:rFonts w:ascii="Impact" w:hAnsi="Impact"/>
        <w:sz w:val="28"/>
      </w:rPr>
    </w:pPr>
  </w:p>
  <w:tbl>
    <w:tblPr>
      <w:tblW w:w="10486" w:type="dxa"/>
      <w:tblInd w:w="-988" w:type="dxa"/>
      <w:tblLayout w:type="fixed"/>
      <w:tblCellMar>
        <w:left w:w="0" w:type="dxa"/>
        <w:right w:w="0" w:type="dxa"/>
      </w:tblCellMar>
      <w:tblLook w:val="0000" w:firstRow="0" w:lastRow="0" w:firstColumn="0" w:lastColumn="0" w:noHBand="0" w:noVBand="0"/>
    </w:tblPr>
    <w:tblGrid>
      <w:gridCol w:w="8643"/>
      <w:gridCol w:w="1843"/>
    </w:tblGrid>
    <w:tr w:rsidR="00A04DBB" w:rsidRPr="00D24BE5" w14:paraId="76DF65DF" w14:textId="77777777" w:rsidTr="003247AB">
      <w:trPr>
        <w:cantSplit/>
        <w:trHeight w:val="590"/>
      </w:trPr>
      <w:tc>
        <w:tcPr>
          <w:tcW w:w="8643" w:type="dxa"/>
          <w:vMerge w:val="restart"/>
          <w:shd w:val="clear" w:color="auto" w:fill="auto"/>
        </w:tcPr>
        <w:p w14:paraId="1C95763E" w14:textId="77777777" w:rsidR="00A04DBB" w:rsidRPr="00D24BE5" w:rsidRDefault="00A04DBB" w:rsidP="003247AB">
          <w:pPr>
            <w:pStyle w:val="Header"/>
            <w:rPr>
              <w:sz w:val="14"/>
              <w:lang w:val="es-ES" w:eastAsia="es-ES"/>
            </w:rPr>
          </w:pPr>
          <w:r>
            <w:rPr>
              <w:noProof/>
              <w:sz w:val="14"/>
              <w:lang w:val="en-GB" w:eastAsia="en-GB"/>
            </w:rPr>
            <w:drawing>
              <wp:anchor distT="0" distB="0" distL="114300" distR="114300" simplePos="0" relativeHeight="251655168" behindDoc="0" locked="0" layoutInCell="1" allowOverlap="1" wp14:anchorId="739E75EB" wp14:editId="211EAA44">
                <wp:simplePos x="0" y="0"/>
                <wp:positionH relativeFrom="column">
                  <wp:posOffset>4665980</wp:posOffset>
                </wp:positionH>
                <wp:positionV relativeFrom="paragraph">
                  <wp:posOffset>149225</wp:posOffset>
                </wp:positionV>
                <wp:extent cx="586740" cy="791845"/>
                <wp:effectExtent l="0" t="0" r="3810" b="825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a grand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740" cy="7918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076A9C7" wp14:editId="535BFE2D">
                <wp:extent cx="2466975" cy="861060"/>
                <wp:effectExtent l="0" t="0" r="9525" b="0"/>
                <wp:docPr id="6" name="Imagen 6" descr="horizontal_color_blanco_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orizontal_color_blanco_CIU"/>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66975" cy="861060"/>
                        </a:xfrm>
                        <a:prstGeom prst="rect">
                          <a:avLst/>
                        </a:prstGeom>
                        <a:noFill/>
                        <a:ln>
                          <a:noFill/>
                        </a:ln>
                      </pic:spPr>
                    </pic:pic>
                  </a:graphicData>
                </a:graphic>
              </wp:inline>
            </w:drawing>
          </w:r>
        </w:p>
      </w:tc>
      <w:tc>
        <w:tcPr>
          <w:tcW w:w="1843" w:type="dxa"/>
          <w:shd w:val="clear" w:color="auto" w:fill="auto"/>
        </w:tcPr>
        <w:p w14:paraId="2CE5F819" w14:textId="77777777" w:rsidR="00A04DBB" w:rsidRDefault="00A04DBB" w:rsidP="003247AB">
          <w:pPr>
            <w:pStyle w:val="Header"/>
            <w:spacing w:line="160" w:lineRule="exact"/>
            <w:rPr>
              <w:sz w:val="14"/>
              <w:lang w:val="es-ES" w:eastAsia="es-ES"/>
            </w:rPr>
          </w:pPr>
          <w:r>
            <w:rPr>
              <w:sz w:val="14"/>
              <w:lang w:val="es-ES" w:eastAsia="es-ES"/>
            </w:rPr>
            <w:t xml:space="preserve">                                                                                                                                                        DIVISIÓ</w:t>
          </w:r>
          <w:r w:rsidRPr="00C9007E">
            <w:rPr>
              <w:sz w:val="14"/>
              <w:lang w:val="es-ES" w:eastAsia="es-ES"/>
            </w:rPr>
            <w:t>N DE COORDINACIÓN, EVALUACIÓN Y SEGUIMIENTO CIENTÍFICO Y TÉCNICO</w:t>
          </w:r>
        </w:p>
        <w:p w14:paraId="0D6BAD2E" w14:textId="77777777" w:rsidR="00A04DBB" w:rsidRPr="00D24BE5" w:rsidRDefault="00A04DBB" w:rsidP="003247AB">
          <w:pPr>
            <w:pStyle w:val="Header"/>
            <w:spacing w:line="160" w:lineRule="exact"/>
            <w:rPr>
              <w:sz w:val="14"/>
              <w:lang w:val="es-ES" w:eastAsia="es-ES"/>
            </w:rPr>
          </w:pPr>
        </w:p>
      </w:tc>
    </w:tr>
    <w:tr w:rsidR="00A04DBB" w:rsidRPr="00C9007E" w14:paraId="518782DD" w14:textId="77777777" w:rsidTr="003247AB">
      <w:trPr>
        <w:cantSplit/>
        <w:trHeight w:val="1321"/>
      </w:trPr>
      <w:tc>
        <w:tcPr>
          <w:tcW w:w="8643" w:type="dxa"/>
          <w:vMerge/>
          <w:shd w:val="clear" w:color="auto" w:fill="auto"/>
        </w:tcPr>
        <w:p w14:paraId="735403A2" w14:textId="77777777" w:rsidR="00A04DBB" w:rsidRDefault="00A04DBB" w:rsidP="003247AB">
          <w:pPr>
            <w:pStyle w:val="Header"/>
            <w:rPr>
              <w:noProof/>
              <w:sz w:val="14"/>
              <w:lang w:val="es-ES" w:eastAsia="es-ES"/>
            </w:rPr>
          </w:pPr>
        </w:p>
      </w:tc>
      <w:tc>
        <w:tcPr>
          <w:tcW w:w="1843" w:type="dxa"/>
          <w:shd w:val="clear" w:color="auto" w:fill="auto"/>
        </w:tcPr>
        <w:p w14:paraId="791C6625" w14:textId="77777777" w:rsidR="00A04DBB" w:rsidRPr="00C9007E" w:rsidRDefault="00A04DBB" w:rsidP="003247AB">
          <w:pPr>
            <w:pStyle w:val="Header"/>
            <w:spacing w:line="160" w:lineRule="exact"/>
            <w:rPr>
              <w:sz w:val="14"/>
              <w:lang w:val="es-ES" w:eastAsia="es-ES"/>
            </w:rPr>
          </w:pPr>
          <w:r w:rsidRPr="00FE2C80">
            <w:rPr>
              <w:sz w:val="14"/>
              <w:lang w:val="es-ES" w:eastAsia="es-ES"/>
            </w:rPr>
            <w:t>SUBDIVISIÓN DE PROGRAMAS TEMÁTICOS CIENT</w:t>
          </w:r>
          <w:r>
            <w:rPr>
              <w:sz w:val="14"/>
              <w:lang w:val="es-ES" w:eastAsia="es-ES"/>
            </w:rPr>
            <w:t>Í</w:t>
          </w:r>
          <w:r w:rsidRPr="00FE2C80">
            <w:rPr>
              <w:sz w:val="14"/>
              <w:lang w:val="es-ES" w:eastAsia="es-ES"/>
            </w:rPr>
            <w:t>FICO-TÉCNICOS</w:t>
          </w:r>
        </w:p>
      </w:tc>
    </w:tr>
  </w:tbl>
  <w:p w14:paraId="56B44801" w14:textId="77777777" w:rsidR="00A04DBB" w:rsidRPr="00BA4524" w:rsidRDefault="00A04DBB">
    <w:pPr>
      <w:pStyle w:val="Header"/>
      <w:rPr>
        <w:rFonts w:cs="Arial"/>
        <w:b/>
        <w:bCs/>
        <w:color w:val="333399"/>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6785" w14:textId="77777777" w:rsidR="00A04DBB" w:rsidRDefault="00A04DBB">
    <w:pPr>
      <w:pStyle w:val="Header"/>
    </w:pPr>
  </w:p>
  <w:p w14:paraId="47F3091F" w14:textId="77777777" w:rsidR="00A04DBB" w:rsidRDefault="00A04D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3458" w14:textId="77777777" w:rsidR="00A04DBB" w:rsidRDefault="00A04D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6" w:type="dxa"/>
      <w:tblInd w:w="-988" w:type="dxa"/>
      <w:tblLayout w:type="fixed"/>
      <w:tblCellMar>
        <w:left w:w="0" w:type="dxa"/>
        <w:right w:w="0" w:type="dxa"/>
      </w:tblCellMar>
      <w:tblLook w:val="0000" w:firstRow="0" w:lastRow="0" w:firstColumn="0" w:lastColumn="0" w:noHBand="0" w:noVBand="0"/>
    </w:tblPr>
    <w:tblGrid>
      <w:gridCol w:w="6920"/>
      <w:gridCol w:w="30"/>
      <w:gridCol w:w="1420"/>
      <w:gridCol w:w="2116"/>
    </w:tblGrid>
    <w:tr w:rsidR="00A04DBB" w14:paraId="3F7F3D25" w14:textId="77777777" w:rsidTr="003C453A">
      <w:trPr>
        <w:cantSplit/>
        <w:trHeight w:val="590"/>
      </w:trPr>
      <w:tc>
        <w:tcPr>
          <w:tcW w:w="6920" w:type="dxa"/>
          <w:vMerge w:val="restart"/>
          <w:shd w:val="clear" w:color="auto" w:fill="auto"/>
        </w:tcPr>
        <w:p w14:paraId="07727081" w14:textId="77777777" w:rsidR="00A04DBB" w:rsidRDefault="00A04DBB" w:rsidP="00525348">
          <w:pPr>
            <w:pStyle w:val="Header"/>
            <w:spacing w:line="120" w:lineRule="atLeast"/>
            <w:jc w:val="both"/>
            <w:rPr>
              <w:position w:val="12"/>
              <w:sz w:val="36"/>
              <w:lang w:val="es-ES" w:eastAsia="es-ES"/>
            </w:rPr>
          </w:pPr>
          <w:r>
            <w:rPr>
              <w:noProof/>
              <w:position w:val="12"/>
              <w:sz w:val="36"/>
              <w:lang w:val="en-GB" w:eastAsia="en-GB"/>
            </w:rPr>
            <w:drawing>
              <wp:inline distT="0" distB="0" distL="0" distR="0" wp14:anchorId="0B32D7BF" wp14:editId="388B743B">
                <wp:extent cx="2733675" cy="87698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ISTERIO_ECO_INDUS_COMPET.png"/>
                        <pic:cNvPicPr/>
                      </pic:nvPicPr>
                      <pic:blipFill>
                        <a:blip r:embed="rId1">
                          <a:extLst>
                            <a:ext uri="{28A0092B-C50C-407E-A947-70E740481C1C}">
                              <a14:useLocalDpi xmlns:a14="http://schemas.microsoft.com/office/drawing/2010/main" val="0"/>
                            </a:ext>
                          </a:extLst>
                        </a:blip>
                        <a:stretch>
                          <a:fillRect/>
                        </a:stretch>
                      </pic:blipFill>
                      <pic:spPr>
                        <a:xfrm>
                          <a:off x="0" y="0"/>
                          <a:ext cx="2735652" cy="877622"/>
                        </a:xfrm>
                        <a:prstGeom prst="rect">
                          <a:avLst/>
                        </a:prstGeom>
                      </pic:spPr>
                    </pic:pic>
                  </a:graphicData>
                </a:graphic>
              </wp:inline>
            </w:drawing>
          </w:r>
        </w:p>
        <w:p w14:paraId="4C52C5D3" w14:textId="77777777" w:rsidR="00A04DBB" w:rsidRPr="00D24BE5" w:rsidRDefault="00A04DBB" w:rsidP="00525348">
          <w:pPr>
            <w:pStyle w:val="Header"/>
            <w:spacing w:line="120" w:lineRule="atLeast"/>
            <w:jc w:val="both"/>
            <w:rPr>
              <w:position w:val="12"/>
              <w:sz w:val="36"/>
              <w:lang w:val="es-ES" w:eastAsia="es-ES"/>
            </w:rPr>
          </w:pPr>
        </w:p>
      </w:tc>
      <w:tc>
        <w:tcPr>
          <w:tcW w:w="1450" w:type="dxa"/>
          <w:gridSpan w:val="2"/>
          <w:vMerge w:val="restart"/>
          <w:shd w:val="clear" w:color="auto" w:fill="auto"/>
        </w:tcPr>
        <w:p w14:paraId="1E7C1C00" w14:textId="77777777" w:rsidR="00A04DBB" w:rsidRPr="00D24BE5" w:rsidRDefault="00A04DBB" w:rsidP="003247AB">
          <w:pPr>
            <w:pStyle w:val="Header"/>
            <w:jc w:val="right"/>
            <w:rPr>
              <w:sz w:val="14"/>
              <w:lang w:val="es-ES" w:eastAsia="es-ES"/>
            </w:rPr>
          </w:pPr>
          <w:r>
            <w:rPr>
              <w:noProof/>
              <w:sz w:val="14"/>
              <w:lang w:val="en-GB" w:eastAsia="en-GB"/>
            </w:rPr>
            <w:drawing>
              <wp:inline distT="0" distB="0" distL="0" distR="0" wp14:anchorId="58F6DDF7" wp14:editId="11AE211A">
                <wp:extent cx="586800" cy="792000"/>
                <wp:effectExtent l="0" t="0" r="3810"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a grande.jpg"/>
                        <pic:cNvPicPr/>
                      </pic:nvPicPr>
                      <pic:blipFill>
                        <a:blip r:embed="rId2">
                          <a:extLst>
                            <a:ext uri="{28A0092B-C50C-407E-A947-70E740481C1C}">
                              <a14:useLocalDpi xmlns:a14="http://schemas.microsoft.com/office/drawing/2010/main" val="0"/>
                            </a:ext>
                          </a:extLst>
                        </a:blip>
                        <a:stretch>
                          <a:fillRect/>
                        </a:stretch>
                      </pic:blipFill>
                      <pic:spPr>
                        <a:xfrm>
                          <a:off x="0" y="0"/>
                          <a:ext cx="586800" cy="792000"/>
                        </a:xfrm>
                        <a:prstGeom prst="rect">
                          <a:avLst/>
                        </a:prstGeom>
                      </pic:spPr>
                    </pic:pic>
                  </a:graphicData>
                </a:graphic>
              </wp:inline>
            </w:drawing>
          </w:r>
        </w:p>
      </w:tc>
      <w:tc>
        <w:tcPr>
          <w:tcW w:w="2116" w:type="dxa"/>
          <w:shd w:val="clear" w:color="auto" w:fill="auto"/>
        </w:tcPr>
        <w:p w14:paraId="1A4AF881" w14:textId="77777777" w:rsidR="00A04DBB" w:rsidRDefault="00A04DBB" w:rsidP="003247AB">
          <w:pPr>
            <w:pStyle w:val="Header"/>
            <w:spacing w:line="160" w:lineRule="exact"/>
            <w:rPr>
              <w:sz w:val="14"/>
              <w:lang w:val="es-ES" w:eastAsia="es-ES"/>
            </w:rPr>
          </w:pPr>
          <w:r>
            <w:rPr>
              <w:sz w:val="14"/>
              <w:lang w:val="es-ES" w:eastAsia="es-ES"/>
            </w:rPr>
            <w:t>DIVISIÓ</w:t>
          </w:r>
          <w:r w:rsidRPr="00C9007E">
            <w:rPr>
              <w:sz w:val="14"/>
              <w:lang w:val="es-ES" w:eastAsia="es-ES"/>
            </w:rPr>
            <w:t>N DE COORDINACIÓN, EVALUACIÓN Y SEGUIMIENTO CIENTÍFICO Y TÉCNICO</w:t>
          </w:r>
        </w:p>
        <w:p w14:paraId="492C31CC" w14:textId="77777777" w:rsidR="00A04DBB" w:rsidRPr="00D24BE5" w:rsidRDefault="00A04DBB" w:rsidP="00525348">
          <w:pPr>
            <w:pStyle w:val="Header"/>
            <w:spacing w:line="160" w:lineRule="exact"/>
            <w:jc w:val="both"/>
            <w:rPr>
              <w:sz w:val="14"/>
              <w:lang w:val="es-ES" w:eastAsia="es-ES"/>
            </w:rPr>
          </w:pPr>
        </w:p>
      </w:tc>
    </w:tr>
    <w:tr w:rsidR="00A04DBB" w14:paraId="7A2AAEBF" w14:textId="77777777" w:rsidTr="003C453A">
      <w:trPr>
        <w:cantSplit/>
        <w:trHeight w:val="1321"/>
      </w:trPr>
      <w:tc>
        <w:tcPr>
          <w:tcW w:w="6920" w:type="dxa"/>
          <w:vMerge/>
          <w:shd w:val="clear" w:color="auto" w:fill="auto"/>
        </w:tcPr>
        <w:p w14:paraId="0F598CB6" w14:textId="77777777" w:rsidR="00A04DBB" w:rsidRDefault="00A04DBB" w:rsidP="00525348">
          <w:pPr>
            <w:pStyle w:val="Header"/>
            <w:spacing w:line="120" w:lineRule="atLeast"/>
            <w:jc w:val="both"/>
            <w:rPr>
              <w:noProof/>
              <w:position w:val="12"/>
              <w:sz w:val="36"/>
              <w:lang w:val="es-ES" w:eastAsia="es-ES"/>
            </w:rPr>
          </w:pPr>
        </w:p>
      </w:tc>
      <w:tc>
        <w:tcPr>
          <w:tcW w:w="1450" w:type="dxa"/>
          <w:gridSpan w:val="2"/>
          <w:vMerge/>
          <w:shd w:val="clear" w:color="auto" w:fill="auto"/>
        </w:tcPr>
        <w:p w14:paraId="7977D48A" w14:textId="77777777" w:rsidR="00A04DBB" w:rsidRDefault="00A04DBB" w:rsidP="00525348">
          <w:pPr>
            <w:pStyle w:val="Header"/>
            <w:jc w:val="both"/>
            <w:rPr>
              <w:noProof/>
              <w:sz w:val="14"/>
              <w:lang w:val="es-ES" w:eastAsia="es-ES"/>
            </w:rPr>
          </w:pPr>
        </w:p>
      </w:tc>
      <w:tc>
        <w:tcPr>
          <w:tcW w:w="2116" w:type="dxa"/>
          <w:shd w:val="clear" w:color="auto" w:fill="auto"/>
        </w:tcPr>
        <w:p w14:paraId="0521BBB4" w14:textId="77777777" w:rsidR="00A04DBB" w:rsidRPr="00C9007E" w:rsidRDefault="00A04DBB" w:rsidP="00FE2C80">
          <w:pPr>
            <w:pStyle w:val="Header"/>
            <w:spacing w:line="160" w:lineRule="exact"/>
            <w:rPr>
              <w:sz w:val="14"/>
              <w:lang w:val="es-ES" w:eastAsia="es-ES"/>
            </w:rPr>
          </w:pPr>
          <w:r w:rsidRPr="00FE2C80">
            <w:rPr>
              <w:sz w:val="14"/>
              <w:lang w:val="es-ES" w:eastAsia="es-ES"/>
            </w:rPr>
            <w:t>SUBDIVISIÓN DE PROGRAMAS TEMÁTICOS CIENT</w:t>
          </w:r>
          <w:r>
            <w:rPr>
              <w:sz w:val="14"/>
              <w:lang w:val="es-ES" w:eastAsia="es-ES"/>
            </w:rPr>
            <w:t>Í</w:t>
          </w:r>
          <w:r w:rsidRPr="00FE2C80">
            <w:rPr>
              <w:sz w:val="14"/>
              <w:lang w:val="es-ES" w:eastAsia="es-ES"/>
            </w:rPr>
            <w:t>FICO-TÉCNICOS</w:t>
          </w:r>
        </w:p>
      </w:tc>
    </w:tr>
    <w:tr w:rsidR="00A04DBB" w14:paraId="5B6BC65B" w14:textId="77777777" w:rsidTr="003C453A">
      <w:trPr>
        <w:cantSplit/>
        <w:trHeight w:val="135"/>
      </w:trPr>
      <w:tc>
        <w:tcPr>
          <w:tcW w:w="6920" w:type="dxa"/>
          <w:vMerge/>
          <w:shd w:val="clear" w:color="auto" w:fill="auto"/>
        </w:tcPr>
        <w:p w14:paraId="527EC4BB" w14:textId="77777777" w:rsidR="00A04DBB" w:rsidRPr="00D24BE5" w:rsidRDefault="00A04DBB" w:rsidP="00525348">
          <w:pPr>
            <w:pStyle w:val="Header"/>
            <w:spacing w:line="120" w:lineRule="atLeast"/>
            <w:jc w:val="both"/>
            <w:rPr>
              <w:rFonts w:ascii="Arial Narrow-SM" w:hAnsi="Arial Narrow-SM"/>
              <w:position w:val="12"/>
              <w:sz w:val="230"/>
              <w:lang w:val="es-ES" w:eastAsia="es-ES"/>
            </w:rPr>
          </w:pPr>
        </w:p>
      </w:tc>
      <w:tc>
        <w:tcPr>
          <w:tcW w:w="30" w:type="dxa"/>
          <w:shd w:val="clear" w:color="auto" w:fill="auto"/>
        </w:tcPr>
        <w:p w14:paraId="644E10C6" w14:textId="77777777" w:rsidR="00A04DBB" w:rsidRPr="00D24BE5" w:rsidRDefault="00A04DBB" w:rsidP="00525348">
          <w:pPr>
            <w:pStyle w:val="Header"/>
            <w:spacing w:line="120" w:lineRule="atLeast"/>
            <w:jc w:val="both"/>
            <w:rPr>
              <w:sz w:val="14"/>
              <w:lang w:val="es-ES" w:eastAsia="es-ES"/>
            </w:rPr>
          </w:pPr>
        </w:p>
      </w:tc>
      <w:tc>
        <w:tcPr>
          <w:tcW w:w="1420" w:type="dxa"/>
          <w:shd w:val="clear" w:color="auto" w:fill="auto"/>
        </w:tcPr>
        <w:p w14:paraId="21E669C7" w14:textId="77777777" w:rsidR="00A04DBB" w:rsidRPr="00D24BE5" w:rsidRDefault="00A04DBB" w:rsidP="00525348">
          <w:pPr>
            <w:pStyle w:val="Header"/>
            <w:jc w:val="both"/>
            <w:rPr>
              <w:sz w:val="14"/>
              <w:lang w:val="es-ES" w:eastAsia="es-ES"/>
            </w:rPr>
          </w:pPr>
        </w:p>
      </w:tc>
      <w:tc>
        <w:tcPr>
          <w:tcW w:w="2116" w:type="dxa"/>
          <w:shd w:val="clear" w:color="auto" w:fill="auto"/>
          <w:vAlign w:val="center"/>
        </w:tcPr>
        <w:p w14:paraId="1F74B5B6" w14:textId="77777777" w:rsidR="00A04DBB" w:rsidRPr="00D24BE5" w:rsidRDefault="00A04DBB" w:rsidP="004F1417">
          <w:pPr>
            <w:pStyle w:val="Header"/>
            <w:jc w:val="both"/>
            <w:rPr>
              <w:sz w:val="14"/>
              <w:lang w:val="es-ES" w:eastAsia="es-ES"/>
            </w:rPr>
          </w:pPr>
        </w:p>
      </w:tc>
    </w:tr>
  </w:tbl>
  <w:p w14:paraId="50A57696" w14:textId="77777777" w:rsidR="00A04DBB" w:rsidRDefault="00A04DBB" w:rsidP="00802FE2">
    <w:pPr>
      <w:pStyle w:val="Header"/>
      <w:tabs>
        <w:tab w:val="clear" w:pos="4252"/>
        <w:tab w:val="clear" w:pos="8504"/>
        <w:tab w:val="left" w:pos="1020"/>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0137" w14:textId="77777777" w:rsidR="00A04DBB" w:rsidRDefault="00A04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329"/>
    <w:multiLevelType w:val="hybridMultilevel"/>
    <w:tmpl w:val="7486D7FC"/>
    <w:lvl w:ilvl="0" w:tplc="5EDA291A">
      <w:start w:val="1"/>
      <w:numFmt w:val="lowerLetter"/>
      <w:lvlText w:val="%1)"/>
      <w:lvlJc w:val="left"/>
      <w:pPr>
        <w:tabs>
          <w:tab w:val="num" w:pos="1069"/>
        </w:tabs>
        <w:ind w:left="1069" w:hanging="360"/>
      </w:pPr>
      <w:rPr>
        <w:rFonts w:ascii="Arial Unicode MS" w:eastAsia="Arial Unicode MS" w:hAnsi="Arial Unicode MS" w:cs="Arial Unicode MS"/>
      </w:rPr>
    </w:lvl>
    <w:lvl w:ilvl="1" w:tplc="6C2C4F10">
      <w:numFmt w:val="bullet"/>
      <w:lvlText w:val="-"/>
      <w:lvlJc w:val="left"/>
      <w:pPr>
        <w:tabs>
          <w:tab w:val="num" w:pos="1789"/>
        </w:tabs>
        <w:ind w:left="1789" w:hanging="360"/>
      </w:pPr>
      <w:rPr>
        <w:rFonts w:ascii="Arial" w:eastAsia="Times New Roman" w:hAnsi="Arial" w:cs="Arial" w:hint="default"/>
      </w:rPr>
    </w:lvl>
    <w:lvl w:ilvl="2" w:tplc="0C0A001B">
      <w:start w:val="1"/>
      <w:numFmt w:val="decimal"/>
      <w:lvlText w:val="%3."/>
      <w:lvlJc w:val="left"/>
      <w:pPr>
        <w:tabs>
          <w:tab w:val="num" w:pos="1453"/>
        </w:tabs>
        <w:ind w:left="1453" w:hanging="360"/>
      </w:pPr>
    </w:lvl>
    <w:lvl w:ilvl="3" w:tplc="0C0A000F">
      <w:start w:val="1"/>
      <w:numFmt w:val="decimal"/>
      <w:lvlText w:val="%4."/>
      <w:lvlJc w:val="left"/>
      <w:pPr>
        <w:tabs>
          <w:tab w:val="num" w:pos="2173"/>
        </w:tabs>
        <w:ind w:left="2173" w:hanging="360"/>
      </w:pPr>
    </w:lvl>
    <w:lvl w:ilvl="4" w:tplc="0C0A0019">
      <w:start w:val="1"/>
      <w:numFmt w:val="decimal"/>
      <w:lvlText w:val="%5."/>
      <w:lvlJc w:val="left"/>
      <w:pPr>
        <w:tabs>
          <w:tab w:val="num" w:pos="2893"/>
        </w:tabs>
        <w:ind w:left="2893" w:hanging="360"/>
      </w:pPr>
    </w:lvl>
    <w:lvl w:ilvl="5" w:tplc="0C0A001B">
      <w:start w:val="1"/>
      <w:numFmt w:val="decimal"/>
      <w:lvlText w:val="%6."/>
      <w:lvlJc w:val="left"/>
      <w:pPr>
        <w:tabs>
          <w:tab w:val="num" w:pos="3613"/>
        </w:tabs>
        <w:ind w:left="3613" w:hanging="360"/>
      </w:pPr>
    </w:lvl>
    <w:lvl w:ilvl="6" w:tplc="0C0A000F">
      <w:start w:val="1"/>
      <w:numFmt w:val="decimal"/>
      <w:lvlText w:val="%7."/>
      <w:lvlJc w:val="left"/>
      <w:pPr>
        <w:tabs>
          <w:tab w:val="num" w:pos="4333"/>
        </w:tabs>
        <w:ind w:left="4333" w:hanging="360"/>
      </w:pPr>
    </w:lvl>
    <w:lvl w:ilvl="7" w:tplc="0C0A0019">
      <w:start w:val="1"/>
      <w:numFmt w:val="decimal"/>
      <w:lvlText w:val="%8."/>
      <w:lvlJc w:val="left"/>
      <w:pPr>
        <w:tabs>
          <w:tab w:val="num" w:pos="5053"/>
        </w:tabs>
        <w:ind w:left="5053" w:hanging="360"/>
      </w:pPr>
    </w:lvl>
    <w:lvl w:ilvl="8" w:tplc="0C0A001B">
      <w:start w:val="1"/>
      <w:numFmt w:val="decimal"/>
      <w:lvlText w:val="%9."/>
      <w:lvlJc w:val="left"/>
      <w:pPr>
        <w:tabs>
          <w:tab w:val="num" w:pos="5773"/>
        </w:tabs>
        <w:ind w:left="5773" w:hanging="360"/>
      </w:pPr>
    </w:lvl>
  </w:abstractNum>
  <w:abstractNum w:abstractNumId="1" w15:restartNumberingAfterBreak="0">
    <w:nsid w:val="02C742F2"/>
    <w:multiLevelType w:val="hybridMultilevel"/>
    <w:tmpl w:val="1E22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A0380"/>
    <w:multiLevelType w:val="hybridMultilevel"/>
    <w:tmpl w:val="E0C68D86"/>
    <w:lvl w:ilvl="0" w:tplc="B228409C">
      <w:start w:val="1"/>
      <w:numFmt w:val="bullet"/>
      <w:lvlText w:val=""/>
      <w:lvlJc w:val="left"/>
      <w:pPr>
        <w:tabs>
          <w:tab w:val="num" w:pos="720"/>
        </w:tabs>
        <w:ind w:left="720" w:hanging="360"/>
      </w:pPr>
      <w:rPr>
        <w:rFonts w:ascii="Wingdings" w:hAnsi="Wingdings" w:hint="default"/>
      </w:rPr>
    </w:lvl>
    <w:lvl w:ilvl="1" w:tplc="F580CC58">
      <w:start w:val="1"/>
      <w:numFmt w:val="decimal"/>
      <w:lvlText w:val="%2."/>
      <w:lvlJc w:val="left"/>
      <w:pPr>
        <w:tabs>
          <w:tab w:val="num" w:pos="1440"/>
        </w:tabs>
        <w:ind w:left="1440" w:hanging="360"/>
      </w:pPr>
    </w:lvl>
    <w:lvl w:ilvl="2" w:tplc="DF0A4546">
      <w:start w:val="1"/>
      <w:numFmt w:val="decimal"/>
      <w:lvlText w:val="%3."/>
      <w:lvlJc w:val="left"/>
      <w:pPr>
        <w:tabs>
          <w:tab w:val="num" w:pos="2160"/>
        </w:tabs>
        <w:ind w:left="2160" w:hanging="360"/>
      </w:pPr>
    </w:lvl>
    <w:lvl w:ilvl="3" w:tplc="19761884">
      <w:start w:val="1"/>
      <w:numFmt w:val="decimal"/>
      <w:lvlText w:val="%4."/>
      <w:lvlJc w:val="left"/>
      <w:pPr>
        <w:tabs>
          <w:tab w:val="num" w:pos="2880"/>
        </w:tabs>
        <w:ind w:left="2880" w:hanging="360"/>
      </w:pPr>
    </w:lvl>
    <w:lvl w:ilvl="4" w:tplc="C012EB70">
      <w:start w:val="1"/>
      <w:numFmt w:val="decimal"/>
      <w:lvlText w:val="%5."/>
      <w:lvlJc w:val="left"/>
      <w:pPr>
        <w:tabs>
          <w:tab w:val="num" w:pos="3600"/>
        </w:tabs>
        <w:ind w:left="3600" w:hanging="360"/>
      </w:pPr>
    </w:lvl>
    <w:lvl w:ilvl="5" w:tplc="DB26E2E6">
      <w:start w:val="1"/>
      <w:numFmt w:val="decimal"/>
      <w:lvlText w:val="%6."/>
      <w:lvlJc w:val="left"/>
      <w:pPr>
        <w:tabs>
          <w:tab w:val="num" w:pos="4320"/>
        </w:tabs>
        <w:ind w:left="4320" w:hanging="360"/>
      </w:pPr>
    </w:lvl>
    <w:lvl w:ilvl="6" w:tplc="569278CE">
      <w:start w:val="1"/>
      <w:numFmt w:val="decimal"/>
      <w:lvlText w:val="%7."/>
      <w:lvlJc w:val="left"/>
      <w:pPr>
        <w:tabs>
          <w:tab w:val="num" w:pos="5040"/>
        </w:tabs>
        <w:ind w:left="5040" w:hanging="360"/>
      </w:pPr>
    </w:lvl>
    <w:lvl w:ilvl="7" w:tplc="075836EA">
      <w:start w:val="1"/>
      <w:numFmt w:val="decimal"/>
      <w:lvlText w:val="%8."/>
      <w:lvlJc w:val="left"/>
      <w:pPr>
        <w:tabs>
          <w:tab w:val="num" w:pos="5760"/>
        </w:tabs>
        <w:ind w:left="5760" w:hanging="360"/>
      </w:pPr>
    </w:lvl>
    <w:lvl w:ilvl="8" w:tplc="2DE6461E">
      <w:start w:val="1"/>
      <w:numFmt w:val="decimal"/>
      <w:lvlText w:val="%9."/>
      <w:lvlJc w:val="left"/>
      <w:pPr>
        <w:tabs>
          <w:tab w:val="num" w:pos="6480"/>
        </w:tabs>
        <w:ind w:left="6480" w:hanging="360"/>
      </w:pPr>
    </w:lvl>
  </w:abstractNum>
  <w:abstractNum w:abstractNumId="3" w15:restartNumberingAfterBreak="0">
    <w:nsid w:val="14621BEE"/>
    <w:multiLevelType w:val="hybridMultilevel"/>
    <w:tmpl w:val="4C6E6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52074"/>
    <w:multiLevelType w:val="hybridMultilevel"/>
    <w:tmpl w:val="5A0E2B72"/>
    <w:lvl w:ilvl="0" w:tplc="12D4B42E">
      <w:start w:val="1"/>
      <w:numFmt w:val="lowerLetter"/>
      <w:lvlText w:val="%1)"/>
      <w:lvlJc w:val="left"/>
      <w:pPr>
        <w:tabs>
          <w:tab w:val="num" w:pos="720"/>
        </w:tabs>
        <w:ind w:left="720" w:hanging="360"/>
      </w:pPr>
      <w:rPr>
        <w:rFonts w:hint="default"/>
      </w:rPr>
    </w:lvl>
    <w:lvl w:ilvl="1" w:tplc="0C0A0011">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5CB518A"/>
    <w:multiLevelType w:val="hybridMultilevel"/>
    <w:tmpl w:val="A6660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E81196"/>
    <w:multiLevelType w:val="hybridMultilevel"/>
    <w:tmpl w:val="CCFC5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2E4B56"/>
    <w:multiLevelType w:val="hybridMultilevel"/>
    <w:tmpl w:val="86027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E71731"/>
    <w:multiLevelType w:val="hybridMultilevel"/>
    <w:tmpl w:val="B72E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6275DE"/>
    <w:multiLevelType w:val="hybridMultilevel"/>
    <w:tmpl w:val="2D52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830A7"/>
    <w:multiLevelType w:val="hybridMultilevel"/>
    <w:tmpl w:val="4C1C2EA0"/>
    <w:lvl w:ilvl="0" w:tplc="0C0A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9354DD"/>
    <w:multiLevelType w:val="hybridMultilevel"/>
    <w:tmpl w:val="6DA61B3C"/>
    <w:lvl w:ilvl="0" w:tplc="12D4B42E">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05A2BBC"/>
    <w:multiLevelType w:val="hybridMultilevel"/>
    <w:tmpl w:val="C7F203C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4B53375"/>
    <w:multiLevelType w:val="hybridMultilevel"/>
    <w:tmpl w:val="8D0ED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2625D2"/>
    <w:multiLevelType w:val="hybridMultilevel"/>
    <w:tmpl w:val="91920AE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7BF4E50"/>
    <w:multiLevelType w:val="hybridMultilevel"/>
    <w:tmpl w:val="4FBC324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3DA64E1F"/>
    <w:multiLevelType w:val="hybridMultilevel"/>
    <w:tmpl w:val="58705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049B7"/>
    <w:multiLevelType w:val="hybridMultilevel"/>
    <w:tmpl w:val="4B9C38BE"/>
    <w:lvl w:ilvl="0" w:tplc="9778567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E16702B"/>
    <w:multiLevelType w:val="hybridMultilevel"/>
    <w:tmpl w:val="F3C0C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7261F7"/>
    <w:multiLevelType w:val="hybridMultilevel"/>
    <w:tmpl w:val="F202FBB6"/>
    <w:lvl w:ilvl="0" w:tplc="EBC0D5FE">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5F5174BB"/>
    <w:multiLevelType w:val="hybridMultilevel"/>
    <w:tmpl w:val="E09C3C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0A186F"/>
    <w:multiLevelType w:val="hybridMultilevel"/>
    <w:tmpl w:val="20F6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5716A"/>
    <w:multiLevelType w:val="hybridMultilevel"/>
    <w:tmpl w:val="6316DA92"/>
    <w:lvl w:ilvl="0" w:tplc="079435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32F26C3"/>
    <w:multiLevelType w:val="hybridMultilevel"/>
    <w:tmpl w:val="92B83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7"/>
  </w:num>
  <w:num w:numId="4">
    <w:abstractNumId w:val="4"/>
  </w:num>
  <w:num w:numId="5">
    <w:abstractNumId w:val="13"/>
  </w:num>
  <w:num w:numId="6">
    <w:abstractNumId w:val="15"/>
  </w:num>
  <w:num w:numId="7">
    <w:abstractNumId w:val="10"/>
  </w:num>
  <w:num w:numId="8">
    <w:abstractNumId w:val="20"/>
  </w:num>
  <w:num w:numId="9">
    <w:abstractNumId w:val="0"/>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22"/>
  </w:num>
  <w:num w:numId="14">
    <w:abstractNumId w:val="6"/>
  </w:num>
  <w:num w:numId="15">
    <w:abstractNumId w:val="18"/>
  </w:num>
  <w:num w:numId="16">
    <w:abstractNumId w:val="7"/>
  </w:num>
  <w:num w:numId="17">
    <w:abstractNumId w:val="3"/>
  </w:num>
  <w:num w:numId="18">
    <w:abstractNumId w:val="23"/>
  </w:num>
  <w:num w:numId="19">
    <w:abstractNumId w:val="5"/>
  </w:num>
  <w:num w:numId="20">
    <w:abstractNumId w:val="16"/>
  </w:num>
  <w:num w:numId="21">
    <w:abstractNumId w:val="21"/>
  </w:num>
  <w:num w:numId="22">
    <w:abstractNumId w:val="1"/>
  </w:num>
  <w:num w:numId="23">
    <w:abstractNumId w:val="8"/>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B31"/>
    <w:rsid w:val="00004778"/>
    <w:rsid w:val="00004F1D"/>
    <w:rsid w:val="000066F0"/>
    <w:rsid w:val="00011B1C"/>
    <w:rsid w:val="000219C3"/>
    <w:rsid w:val="00027AF9"/>
    <w:rsid w:val="00034E74"/>
    <w:rsid w:val="00061BBF"/>
    <w:rsid w:val="00084333"/>
    <w:rsid w:val="00095704"/>
    <w:rsid w:val="000971A6"/>
    <w:rsid w:val="000A2EF1"/>
    <w:rsid w:val="000C2AE2"/>
    <w:rsid w:val="000C5684"/>
    <w:rsid w:val="000F377A"/>
    <w:rsid w:val="00111B9F"/>
    <w:rsid w:val="001139CE"/>
    <w:rsid w:val="001158B7"/>
    <w:rsid w:val="00127C5A"/>
    <w:rsid w:val="0013341A"/>
    <w:rsid w:val="001402D0"/>
    <w:rsid w:val="001479C2"/>
    <w:rsid w:val="00176AFB"/>
    <w:rsid w:val="001A26CB"/>
    <w:rsid w:val="001C32D3"/>
    <w:rsid w:val="001C346F"/>
    <w:rsid w:val="001E6BEC"/>
    <w:rsid w:val="001F706F"/>
    <w:rsid w:val="00213C42"/>
    <w:rsid w:val="00232CB7"/>
    <w:rsid w:val="00236012"/>
    <w:rsid w:val="00244173"/>
    <w:rsid w:val="002458F2"/>
    <w:rsid w:val="002637FD"/>
    <w:rsid w:val="002661F0"/>
    <w:rsid w:val="002951F1"/>
    <w:rsid w:val="002A449A"/>
    <w:rsid w:val="002C61E5"/>
    <w:rsid w:val="002D1847"/>
    <w:rsid w:val="002D3417"/>
    <w:rsid w:val="002D5738"/>
    <w:rsid w:val="002F704A"/>
    <w:rsid w:val="003140BD"/>
    <w:rsid w:val="003201FC"/>
    <w:rsid w:val="003247AB"/>
    <w:rsid w:val="003260DD"/>
    <w:rsid w:val="003352FF"/>
    <w:rsid w:val="003447B7"/>
    <w:rsid w:val="00347B2C"/>
    <w:rsid w:val="00356F47"/>
    <w:rsid w:val="00357962"/>
    <w:rsid w:val="00361387"/>
    <w:rsid w:val="00376263"/>
    <w:rsid w:val="00385B03"/>
    <w:rsid w:val="003A6489"/>
    <w:rsid w:val="003B3488"/>
    <w:rsid w:val="003C453A"/>
    <w:rsid w:val="003C600E"/>
    <w:rsid w:val="004011E0"/>
    <w:rsid w:val="00404014"/>
    <w:rsid w:val="00434706"/>
    <w:rsid w:val="00437E47"/>
    <w:rsid w:val="004475D3"/>
    <w:rsid w:val="00461C9B"/>
    <w:rsid w:val="00466873"/>
    <w:rsid w:val="00470B2F"/>
    <w:rsid w:val="0047112B"/>
    <w:rsid w:val="004B1CEC"/>
    <w:rsid w:val="004C6CB1"/>
    <w:rsid w:val="004D07A3"/>
    <w:rsid w:val="004D2A76"/>
    <w:rsid w:val="004D413B"/>
    <w:rsid w:val="004E4D0D"/>
    <w:rsid w:val="004F1417"/>
    <w:rsid w:val="004F2672"/>
    <w:rsid w:val="004F2C8A"/>
    <w:rsid w:val="004F70DC"/>
    <w:rsid w:val="004F7DC6"/>
    <w:rsid w:val="005108BD"/>
    <w:rsid w:val="005117C3"/>
    <w:rsid w:val="00517A23"/>
    <w:rsid w:val="00524E50"/>
    <w:rsid w:val="00525348"/>
    <w:rsid w:val="00525B03"/>
    <w:rsid w:val="00551092"/>
    <w:rsid w:val="00555084"/>
    <w:rsid w:val="005625D8"/>
    <w:rsid w:val="00563B90"/>
    <w:rsid w:val="00575EF0"/>
    <w:rsid w:val="00581381"/>
    <w:rsid w:val="005876A7"/>
    <w:rsid w:val="00593701"/>
    <w:rsid w:val="005B21BA"/>
    <w:rsid w:val="005C38A7"/>
    <w:rsid w:val="005E296B"/>
    <w:rsid w:val="005F354F"/>
    <w:rsid w:val="00607E35"/>
    <w:rsid w:val="006143EB"/>
    <w:rsid w:val="00625B4C"/>
    <w:rsid w:val="00637A21"/>
    <w:rsid w:val="0064514D"/>
    <w:rsid w:val="0066069B"/>
    <w:rsid w:val="00663C9B"/>
    <w:rsid w:val="00676D07"/>
    <w:rsid w:val="006800D9"/>
    <w:rsid w:val="006A31E5"/>
    <w:rsid w:val="006B792C"/>
    <w:rsid w:val="006F09DC"/>
    <w:rsid w:val="006F6E6F"/>
    <w:rsid w:val="00701F70"/>
    <w:rsid w:val="0073028C"/>
    <w:rsid w:val="00732026"/>
    <w:rsid w:val="00750BAF"/>
    <w:rsid w:val="0076681D"/>
    <w:rsid w:val="00771539"/>
    <w:rsid w:val="007779B1"/>
    <w:rsid w:val="00787F5C"/>
    <w:rsid w:val="00790F10"/>
    <w:rsid w:val="007A1495"/>
    <w:rsid w:val="007B4F76"/>
    <w:rsid w:val="007C1610"/>
    <w:rsid w:val="007C49EA"/>
    <w:rsid w:val="007C67E0"/>
    <w:rsid w:val="007E0BD5"/>
    <w:rsid w:val="007E161B"/>
    <w:rsid w:val="007E2A19"/>
    <w:rsid w:val="007F0490"/>
    <w:rsid w:val="007F76E4"/>
    <w:rsid w:val="00802FE2"/>
    <w:rsid w:val="0082214E"/>
    <w:rsid w:val="0084059D"/>
    <w:rsid w:val="00842981"/>
    <w:rsid w:val="00855C1B"/>
    <w:rsid w:val="00856031"/>
    <w:rsid w:val="008635BA"/>
    <w:rsid w:val="008672DC"/>
    <w:rsid w:val="00890C5B"/>
    <w:rsid w:val="00896547"/>
    <w:rsid w:val="008A44C0"/>
    <w:rsid w:val="008A59E7"/>
    <w:rsid w:val="008C45A5"/>
    <w:rsid w:val="008C4C81"/>
    <w:rsid w:val="008D0B31"/>
    <w:rsid w:val="008E05D0"/>
    <w:rsid w:val="008E2AA1"/>
    <w:rsid w:val="00902703"/>
    <w:rsid w:val="00914352"/>
    <w:rsid w:val="009241D8"/>
    <w:rsid w:val="00924430"/>
    <w:rsid w:val="00931110"/>
    <w:rsid w:val="00940DCE"/>
    <w:rsid w:val="009446A3"/>
    <w:rsid w:val="0094744E"/>
    <w:rsid w:val="00967C9B"/>
    <w:rsid w:val="00972C85"/>
    <w:rsid w:val="009D2938"/>
    <w:rsid w:val="009E72B5"/>
    <w:rsid w:val="00A04DBB"/>
    <w:rsid w:val="00A2547C"/>
    <w:rsid w:val="00A3013E"/>
    <w:rsid w:val="00A3306D"/>
    <w:rsid w:val="00A530D8"/>
    <w:rsid w:val="00A534CA"/>
    <w:rsid w:val="00A674CB"/>
    <w:rsid w:val="00A90E12"/>
    <w:rsid w:val="00AC0233"/>
    <w:rsid w:val="00AF1CFA"/>
    <w:rsid w:val="00AF7C82"/>
    <w:rsid w:val="00B23392"/>
    <w:rsid w:val="00B2686B"/>
    <w:rsid w:val="00B436ED"/>
    <w:rsid w:val="00B45FB3"/>
    <w:rsid w:val="00B81300"/>
    <w:rsid w:val="00B91022"/>
    <w:rsid w:val="00B911BA"/>
    <w:rsid w:val="00BA458E"/>
    <w:rsid w:val="00BA559C"/>
    <w:rsid w:val="00BC53D1"/>
    <w:rsid w:val="00BF0D3A"/>
    <w:rsid w:val="00BF4428"/>
    <w:rsid w:val="00BF73BF"/>
    <w:rsid w:val="00C14D6D"/>
    <w:rsid w:val="00C20AFF"/>
    <w:rsid w:val="00C21A15"/>
    <w:rsid w:val="00C277AB"/>
    <w:rsid w:val="00C30B50"/>
    <w:rsid w:val="00C439F3"/>
    <w:rsid w:val="00C5258B"/>
    <w:rsid w:val="00C5498C"/>
    <w:rsid w:val="00C56348"/>
    <w:rsid w:val="00C6219E"/>
    <w:rsid w:val="00C75356"/>
    <w:rsid w:val="00C87DA2"/>
    <w:rsid w:val="00C9007E"/>
    <w:rsid w:val="00C978B2"/>
    <w:rsid w:val="00CA467D"/>
    <w:rsid w:val="00CB35A3"/>
    <w:rsid w:val="00CB4F01"/>
    <w:rsid w:val="00CC2738"/>
    <w:rsid w:val="00CD53D1"/>
    <w:rsid w:val="00CF6EC0"/>
    <w:rsid w:val="00D24BE5"/>
    <w:rsid w:val="00D2764E"/>
    <w:rsid w:val="00D27705"/>
    <w:rsid w:val="00D33EFD"/>
    <w:rsid w:val="00D35FA3"/>
    <w:rsid w:val="00D52E53"/>
    <w:rsid w:val="00D63290"/>
    <w:rsid w:val="00D7362D"/>
    <w:rsid w:val="00D76636"/>
    <w:rsid w:val="00D92CBF"/>
    <w:rsid w:val="00D96122"/>
    <w:rsid w:val="00DA3560"/>
    <w:rsid w:val="00DA7CF4"/>
    <w:rsid w:val="00DB2BBE"/>
    <w:rsid w:val="00DC2B6D"/>
    <w:rsid w:val="00DD13BD"/>
    <w:rsid w:val="00DD39F7"/>
    <w:rsid w:val="00DD543A"/>
    <w:rsid w:val="00DE5F6E"/>
    <w:rsid w:val="00DF2B92"/>
    <w:rsid w:val="00E16D64"/>
    <w:rsid w:val="00E233BA"/>
    <w:rsid w:val="00E27ED5"/>
    <w:rsid w:val="00E343D3"/>
    <w:rsid w:val="00E55C74"/>
    <w:rsid w:val="00E60E4D"/>
    <w:rsid w:val="00E66BEA"/>
    <w:rsid w:val="00E86472"/>
    <w:rsid w:val="00E87E7B"/>
    <w:rsid w:val="00E92A33"/>
    <w:rsid w:val="00EB1FFF"/>
    <w:rsid w:val="00EB305D"/>
    <w:rsid w:val="00ED5F7D"/>
    <w:rsid w:val="00EE69CC"/>
    <w:rsid w:val="00F2467C"/>
    <w:rsid w:val="00F27D0B"/>
    <w:rsid w:val="00F31781"/>
    <w:rsid w:val="00F410A6"/>
    <w:rsid w:val="00F47F1F"/>
    <w:rsid w:val="00F529ED"/>
    <w:rsid w:val="00F73ABB"/>
    <w:rsid w:val="00F93860"/>
    <w:rsid w:val="00FB0BA5"/>
    <w:rsid w:val="00FD27DE"/>
    <w:rsid w:val="00FE0802"/>
    <w:rsid w:val="00FE2C80"/>
    <w:rsid w:val="00FE35D0"/>
    <w:rsid w:val="00FF1BB5"/>
    <w:rsid w:val="00FF2F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EC532C3"/>
  <w15:docId w15:val="{98F267E1-D84D-4FA1-8AE4-8BA71329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B6D"/>
    <w:rPr>
      <w:rFonts w:ascii="Arial" w:hAnsi="Arial"/>
      <w:szCs w:val="24"/>
    </w:rPr>
  </w:style>
  <w:style w:type="paragraph" w:styleId="Heading1">
    <w:name w:val="heading 1"/>
    <w:basedOn w:val="Normal"/>
    <w:next w:val="Normal"/>
    <w:link w:val="Heading1Char"/>
    <w:qFormat/>
    <w:rsid w:val="00DC2B6D"/>
    <w:pPr>
      <w:keepNext/>
      <w:jc w:val="both"/>
      <w:outlineLvl w:val="0"/>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pPr>
    <w:rPr>
      <w:szCs w:val="20"/>
      <w:lang w:val="x-none" w:eastAsia="x-none"/>
    </w:rPr>
  </w:style>
  <w:style w:type="paragraph" w:styleId="Footer">
    <w:name w:val="footer"/>
    <w:basedOn w:val="Normal"/>
    <w:link w:val="FooterChar"/>
    <w:uiPriority w:val="99"/>
    <w:pPr>
      <w:tabs>
        <w:tab w:val="center" w:pos="4252"/>
        <w:tab w:val="right" w:pos="8504"/>
      </w:tabs>
    </w:pPr>
    <w:rPr>
      <w:lang w:val="x-none" w:eastAsia="x-none"/>
    </w:rPr>
  </w:style>
  <w:style w:type="paragraph" w:styleId="BodyText">
    <w:name w:val="Body Text"/>
    <w:basedOn w:val="Normal"/>
    <w:link w:val="BodyTextChar"/>
    <w:rsid w:val="00DC2B6D"/>
    <w:pPr>
      <w:jc w:val="center"/>
    </w:pPr>
    <w:rPr>
      <w:b/>
      <w:bCs/>
      <w:sz w:val="22"/>
    </w:rPr>
  </w:style>
  <w:style w:type="paragraph" w:customStyle="1" w:styleId="Default">
    <w:name w:val="Default"/>
    <w:rsid w:val="00376263"/>
    <w:pPr>
      <w:autoSpaceDE w:val="0"/>
      <w:autoSpaceDN w:val="0"/>
      <w:adjustRightInd w:val="0"/>
    </w:pPr>
    <w:rPr>
      <w:rFonts w:ascii="Arial" w:eastAsia="Calibri" w:hAnsi="Arial" w:cs="Arial"/>
      <w:color w:val="000000"/>
      <w:sz w:val="24"/>
      <w:szCs w:val="24"/>
      <w:lang w:eastAsia="en-US"/>
    </w:rPr>
  </w:style>
  <w:style w:type="paragraph" w:customStyle="1" w:styleId="Pa9">
    <w:name w:val="Pa9"/>
    <w:basedOn w:val="Default"/>
    <w:next w:val="Default"/>
    <w:uiPriority w:val="99"/>
    <w:rsid w:val="00376263"/>
    <w:pPr>
      <w:spacing w:line="201" w:lineRule="atLeast"/>
    </w:pPr>
    <w:rPr>
      <w:color w:val="auto"/>
    </w:rPr>
  </w:style>
  <w:style w:type="paragraph" w:styleId="BodyTextIndent2">
    <w:name w:val="Body Text Indent 2"/>
    <w:basedOn w:val="Normal"/>
    <w:link w:val="BodyTextIndent2Char"/>
    <w:rsid w:val="0076681D"/>
    <w:pPr>
      <w:spacing w:after="120" w:line="480" w:lineRule="auto"/>
      <w:ind w:left="283"/>
    </w:pPr>
    <w:rPr>
      <w:lang w:val="x-none" w:eastAsia="x-none"/>
    </w:rPr>
  </w:style>
  <w:style w:type="character" w:customStyle="1" w:styleId="BodyTextIndent2Char">
    <w:name w:val="Body Text Indent 2 Char"/>
    <w:link w:val="BodyTextIndent2"/>
    <w:rsid w:val="0076681D"/>
    <w:rPr>
      <w:rFonts w:ascii="Arial" w:hAnsi="Arial"/>
      <w:szCs w:val="24"/>
    </w:rPr>
  </w:style>
  <w:style w:type="paragraph" w:styleId="BodyText2">
    <w:name w:val="Body Text 2"/>
    <w:basedOn w:val="Normal"/>
    <w:link w:val="BodyText2Char"/>
    <w:uiPriority w:val="99"/>
    <w:unhideWhenUsed/>
    <w:rsid w:val="0076681D"/>
    <w:pPr>
      <w:spacing w:after="120" w:line="480" w:lineRule="auto"/>
    </w:pPr>
    <w:rPr>
      <w:rFonts w:ascii="Calibri" w:eastAsia="Calibri" w:hAnsi="Calibri"/>
      <w:sz w:val="22"/>
      <w:szCs w:val="22"/>
      <w:lang w:val="x-none" w:eastAsia="en-US"/>
    </w:rPr>
  </w:style>
  <w:style w:type="character" w:customStyle="1" w:styleId="BodyText2Char">
    <w:name w:val="Body Text 2 Char"/>
    <w:link w:val="BodyText2"/>
    <w:uiPriority w:val="99"/>
    <w:rsid w:val="0076681D"/>
    <w:rPr>
      <w:rFonts w:ascii="Calibri" w:eastAsia="Calibri" w:hAnsi="Calibri" w:cs="Times New Roman"/>
      <w:sz w:val="22"/>
      <w:szCs w:val="22"/>
      <w:lang w:eastAsia="en-US"/>
    </w:rPr>
  </w:style>
  <w:style w:type="paragraph" w:styleId="BodyTextIndent3">
    <w:name w:val="Body Text Indent 3"/>
    <w:basedOn w:val="Normal"/>
    <w:link w:val="BodyTextIndent3Char"/>
    <w:uiPriority w:val="99"/>
    <w:unhideWhenUsed/>
    <w:rsid w:val="0076681D"/>
    <w:pPr>
      <w:spacing w:after="120" w:line="276" w:lineRule="auto"/>
      <w:ind w:left="283"/>
    </w:pPr>
    <w:rPr>
      <w:rFonts w:ascii="Calibri" w:eastAsia="Calibri" w:hAnsi="Calibri"/>
      <w:sz w:val="16"/>
      <w:szCs w:val="16"/>
      <w:lang w:val="x-none" w:eastAsia="en-US"/>
    </w:rPr>
  </w:style>
  <w:style w:type="character" w:customStyle="1" w:styleId="BodyTextIndent3Char">
    <w:name w:val="Body Text Indent 3 Char"/>
    <w:link w:val="BodyTextIndent3"/>
    <w:uiPriority w:val="99"/>
    <w:rsid w:val="0076681D"/>
    <w:rPr>
      <w:rFonts w:ascii="Calibri" w:eastAsia="Calibri" w:hAnsi="Calibri" w:cs="Times New Roman"/>
      <w:sz w:val="16"/>
      <w:szCs w:val="16"/>
      <w:lang w:eastAsia="en-US"/>
    </w:rPr>
  </w:style>
  <w:style w:type="paragraph" w:customStyle="1" w:styleId="titulo1">
    <w:name w:val="titulo1"/>
    <w:basedOn w:val="Normal"/>
    <w:rsid w:val="0076681D"/>
    <w:pPr>
      <w:spacing w:before="100" w:beforeAutospacing="1" w:after="100" w:afterAutospacing="1"/>
      <w:ind w:left="-30"/>
      <w:jc w:val="both"/>
    </w:pPr>
    <w:rPr>
      <w:rFonts w:cs="Arial"/>
      <w:b/>
      <w:bCs/>
      <w:color w:val="3B4A78"/>
      <w:sz w:val="24"/>
    </w:rPr>
  </w:style>
  <w:style w:type="paragraph" w:styleId="NormalWeb">
    <w:name w:val="Normal (Web)"/>
    <w:basedOn w:val="Normal"/>
    <w:rsid w:val="0076681D"/>
    <w:pPr>
      <w:spacing w:beforeLines="1"/>
    </w:pPr>
    <w:rPr>
      <w:rFonts w:ascii="Times" w:eastAsia="Cambria" w:hAnsi="Times"/>
      <w:szCs w:val="20"/>
      <w:lang w:val="es-ES_tradnl" w:eastAsia="es-ES_tradnl"/>
    </w:rPr>
  </w:style>
  <w:style w:type="character" w:customStyle="1" w:styleId="HeaderChar">
    <w:name w:val="Header Char"/>
    <w:link w:val="Header"/>
    <w:uiPriority w:val="99"/>
    <w:rsid w:val="00C21A15"/>
    <w:rPr>
      <w:rFonts w:ascii="Arial" w:hAnsi="Arial"/>
    </w:rPr>
  </w:style>
  <w:style w:type="paragraph" w:styleId="BodyText3">
    <w:name w:val="Body Text 3"/>
    <w:basedOn w:val="Normal"/>
    <w:link w:val="BodyText3Char"/>
    <w:rsid w:val="00842981"/>
    <w:pPr>
      <w:spacing w:after="120"/>
    </w:pPr>
    <w:rPr>
      <w:sz w:val="16"/>
      <w:szCs w:val="16"/>
      <w:lang w:val="x-none" w:eastAsia="x-none"/>
    </w:rPr>
  </w:style>
  <w:style w:type="character" w:customStyle="1" w:styleId="BodyText3Char">
    <w:name w:val="Body Text 3 Char"/>
    <w:link w:val="BodyText3"/>
    <w:rsid w:val="00842981"/>
    <w:rPr>
      <w:rFonts w:ascii="Arial" w:hAnsi="Arial"/>
      <w:sz w:val="16"/>
      <w:szCs w:val="16"/>
    </w:rPr>
  </w:style>
  <w:style w:type="paragraph" w:customStyle="1" w:styleId="Pa6">
    <w:name w:val="Pa6"/>
    <w:basedOn w:val="Normal"/>
    <w:next w:val="Normal"/>
    <w:uiPriority w:val="99"/>
    <w:rsid w:val="00842981"/>
    <w:pPr>
      <w:autoSpaceDE w:val="0"/>
      <w:autoSpaceDN w:val="0"/>
      <w:adjustRightInd w:val="0"/>
      <w:spacing w:line="201" w:lineRule="atLeast"/>
    </w:pPr>
    <w:rPr>
      <w:rFonts w:eastAsia="Calibri" w:cs="Arial"/>
      <w:sz w:val="24"/>
      <w:lang w:eastAsia="en-US"/>
    </w:rPr>
  </w:style>
  <w:style w:type="paragraph" w:customStyle="1" w:styleId="Estilo">
    <w:name w:val="Estilo"/>
    <w:rsid w:val="00842981"/>
    <w:pPr>
      <w:widowControl w:val="0"/>
      <w:autoSpaceDE w:val="0"/>
      <w:autoSpaceDN w:val="0"/>
      <w:adjustRightInd w:val="0"/>
    </w:pPr>
    <w:rPr>
      <w:rFonts w:ascii="Arial" w:hAnsi="Arial" w:cs="Arial"/>
      <w:sz w:val="24"/>
      <w:szCs w:val="24"/>
    </w:rPr>
  </w:style>
  <w:style w:type="paragraph" w:customStyle="1" w:styleId="Pa13">
    <w:name w:val="Pa13"/>
    <w:basedOn w:val="Default"/>
    <w:next w:val="Default"/>
    <w:uiPriority w:val="99"/>
    <w:rsid w:val="00842981"/>
    <w:pPr>
      <w:spacing w:line="201" w:lineRule="atLeast"/>
    </w:pPr>
    <w:rPr>
      <w:rFonts w:eastAsia="Times New Roman"/>
      <w:color w:val="auto"/>
      <w:lang w:eastAsia="es-ES"/>
    </w:rPr>
  </w:style>
  <w:style w:type="character" w:styleId="Hyperlink">
    <w:name w:val="Hyperlink"/>
    <w:uiPriority w:val="99"/>
    <w:unhideWhenUsed/>
    <w:rsid w:val="00D7362D"/>
    <w:rPr>
      <w:color w:val="0000FF"/>
      <w:u w:val="single"/>
    </w:rPr>
  </w:style>
  <w:style w:type="character" w:styleId="FollowedHyperlink">
    <w:name w:val="FollowedHyperlink"/>
    <w:uiPriority w:val="99"/>
    <w:unhideWhenUsed/>
    <w:rsid w:val="00D7362D"/>
    <w:rPr>
      <w:color w:val="800080"/>
      <w:u w:val="single"/>
    </w:rPr>
  </w:style>
  <w:style w:type="paragraph" w:customStyle="1" w:styleId="xl66">
    <w:name w:val="xl66"/>
    <w:basedOn w:val="Normal"/>
    <w:rsid w:val="00D7362D"/>
    <w:pPr>
      <w:shd w:val="clear" w:color="000000" w:fill="FFFFFF"/>
      <w:spacing w:before="100" w:beforeAutospacing="1" w:after="100" w:afterAutospacing="1"/>
    </w:pPr>
    <w:rPr>
      <w:rFonts w:ascii="Times New Roman" w:hAnsi="Times New Roman"/>
      <w:sz w:val="24"/>
    </w:rPr>
  </w:style>
  <w:style w:type="paragraph" w:customStyle="1" w:styleId="xl67">
    <w:name w:val="xl67"/>
    <w:basedOn w:val="Normal"/>
    <w:rsid w:val="00D7362D"/>
    <w:pPr>
      <w:pBdr>
        <w:top w:val="single" w:sz="8" w:space="0" w:color="auto"/>
        <w:left w:val="single" w:sz="8" w:space="0" w:color="auto"/>
        <w:right w:val="single" w:sz="4" w:space="0" w:color="auto"/>
      </w:pBdr>
      <w:shd w:val="clear" w:color="000000" w:fill="C0C0C0"/>
      <w:spacing w:before="100" w:beforeAutospacing="1" w:after="100" w:afterAutospacing="1"/>
      <w:textAlignment w:val="center"/>
    </w:pPr>
    <w:rPr>
      <w:rFonts w:ascii="Arial Narrow" w:hAnsi="Arial Narrow"/>
      <w:b/>
      <w:bCs/>
      <w:sz w:val="18"/>
      <w:szCs w:val="18"/>
    </w:rPr>
  </w:style>
  <w:style w:type="paragraph" w:customStyle="1" w:styleId="xl68">
    <w:name w:val="xl68"/>
    <w:basedOn w:val="Normal"/>
    <w:rsid w:val="00D7362D"/>
    <w:pPr>
      <w:pBdr>
        <w:top w:val="single" w:sz="8" w:space="0" w:color="auto"/>
        <w:left w:val="single" w:sz="8" w:space="0" w:color="auto"/>
        <w:right w:val="single" w:sz="8" w:space="0" w:color="auto"/>
      </w:pBdr>
      <w:shd w:val="clear" w:color="000000" w:fill="C0C0C0"/>
      <w:spacing w:before="100" w:beforeAutospacing="1" w:after="100" w:afterAutospacing="1"/>
      <w:textAlignment w:val="center"/>
    </w:pPr>
    <w:rPr>
      <w:rFonts w:ascii="Arial Narrow" w:hAnsi="Arial Narrow"/>
      <w:b/>
      <w:bCs/>
      <w:sz w:val="18"/>
      <w:szCs w:val="18"/>
    </w:rPr>
  </w:style>
  <w:style w:type="paragraph" w:customStyle="1" w:styleId="xl69">
    <w:name w:val="xl69"/>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Cs w:val="20"/>
    </w:rPr>
  </w:style>
  <w:style w:type="paragraph" w:customStyle="1" w:styleId="xl70">
    <w:name w:val="xl70"/>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Cs w:val="20"/>
    </w:rPr>
  </w:style>
  <w:style w:type="paragraph" w:customStyle="1" w:styleId="xl71">
    <w:name w:val="xl71"/>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0"/>
    </w:rPr>
  </w:style>
  <w:style w:type="paragraph" w:customStyle="1" w:styleId="xl72">
    <w:name w:val="xl72"/>
    <w:basedOn w:val="Normal"/>
    <w:rsid w:val="00D7362D"/>
    <w:pPr>
      <w:spacing w:before="100" w:beforeAutospacing="1" w:after="100" w:afterAutospacing="1"/>
      <w:jc w:val="center"/>
      <w:textAlignment w:val="center"/>
    </w:pPr>
    <w:rPr>
      <w:rFonts w:ascii="Cambria" w:hAnsi="Cambria"/>
      <w:szCs w:val="20"/>
    </w:rPr>
  </w:style>
  <w:style w:type="paragraph" w:customStyle="1" w:styleId="xl73">
    <w:name w:val="xl73"/>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Cs w:val="20"/>
    </w:rPr>
  </w:style>
  <w:style w:type="paragraph" w:customStyle="1" w:styleId="xl74">
    <w:name w:val="xl74"/>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5">
    <w:name w:val="xl75"/>
    <w:basedOn w:val="Normal"/>
    <w:rsid w:val="00D736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0"/>
    </w:rPr>
  </w:style>
  <w:style w:type="paragraph" w:customStyle="1" w:styleId="xl76">
    <w:name w:val="xl76"/>
    <w:basedOn w:val="Normal"/>
    <w:rsid w:val="00D7362D"/>
    <w:pPr>
      <w:spacing w:before="100" w:beforeAutospacing="1" w:after="100" w:afterAutospacing="1"/>
      <w:jc w:val="center"/>
      <w:textAlignment w:val="center"/>
    </w:pPr>
    <w:rPr>
      <w:rFonts w:ascii="Times New Roman" w:hAnsi="Times New Roman"/>
      <w:sz w:val="24"/>
    </w:rPr>
  </w:style>
  <w:style w:type="paragraph" w:customStyle="1" w:styleId="xl77">
    <w:name w:val="xl77"/>
    <w:basedOn w:val="Normal"/>
    <w:rsid w:val="00D7362D"/>
    <w:pPr>
      <w:spacing w:before="100" w:beforeAutospacing="1" w:after="100" w:afterAutospacing="1"/>
      <w:jc w:val="center"/>
      <w:textAlignment w:val="center"/>
    </w:pPr>
    <w:rPr>
      <w:rFonts w:ascii="Cambria" w:hAnsi="Cambria"/>
      <w:szCs w:val="20"/>
    </w:rPr>
  </w:style>
  <w:style w:type="paragraph" w:customStyle="1" w:styleId="xl78">
    <w:name w:val="xl78"/>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hAnsi="Cambria"/>
      <w:szCs w:val="20"/>
    </w:rPr>
  </w:style>
  <w:style w:type="paragraph" w:customStyle="1" w:styleId="xl79">
    <w:name w:val="xl79"/>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hAnsi="Cambria"/>
      <w:szCs w:val="20"/>
    </w:rPr>
  </w:style>
  <w:style w:type="paragraph" w:customStyle="1" w:styleId="xl80">
    <w:name w:val="xl80"/>
    <w:basedOn w:val="Normal"/>
    <w:rsid w:val="00D736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hAnsi="Cambria"/>
      <w:szCs w:val="20"/>
    </w:rPr>
  </w:style>
  <w:style w:type="paragraph" w:customStyle="1" w:styleId="xl81">
    <w:name w:val="xl81"/>
    <w:basedOn w:val="Normal"/>
    <w:rsid w:val="00D7362D"/>
    <w:pPr>
      <w:spacing w:before="100" w:beforeAutospacing="1" w:after="100" w:afterAutospacing="1"/>
      <w:jc w:val="center"/>
    </w:pPr>
    <w:rPr>
      <w:rFonts w:ascii="Times New Roman" w:hAnsi="Times New Roman"/>
      <w:sz w:val="24"/>
    </w:rPr>
  </w:style>
  <w:style w:type="paragraph" w:customStyle="1" w:styleId="xl82">
    <w:name w:val="xl82"/>
    <w:basedOn w:val="Normal"/>
    <w:rsid w:val="00D7362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sz w:val="18"/>
      <w:szCs w:val="18"/>
    </w:rPr>
  </w:style>
  <w:style w:type="paragraph" w:customStyle="1" w:styleId="xl83">
    <w:name w:val="xl83"/>
    <w:basedOn w:val="Normal"/>
    <w:rsid w:val="00D7362D"/>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jc w:val="center"/>
      <w:textAlignment w:val="top"/>
    </w:pPr>
    <w:rPr>
      <w:rFonts w:ascii="Times New Roman" w:hAnsi="Times New Roman"/>
      <w:color w:val="9C6500"/>
      <w:sz w:val="24"/>
    </w:rPr>
  </w:style>
  <w:style w:type="paragraph" w:customStyle="1" w:styleId="xl84">
    <w:name w:val="xl84"/>
    <w:basedOn w:val="Normal"/>
    <w:rsid w:val="00D7362D"/>
    <w:pPr>
      <w:spacing w:before="100" w:beforeAutospacing="1" w:after="100" w:afterAutospacing="1"/>
      <w:jc w:val="center"/>
    </w:pPr>
    <w:rPr>
      <w:rFonts w:ascii="Times New Roman" w:hAnsi="Times New Roman"/>
      <w:sz w:val="24"/>
    </w:rPr>
  </w:style>
  <w:style w:type="paragraph" w:customStyle="1" w:styleId="xl85">
    <w:name w:val="xl85"/>
    <w:basedOn w:val="Normal"/>
    <w:rsid w:val="00D7362D"/>
    <w:pPr>
      <w:pBdr>
        <w:bottom w:val="single" w:sz="8" w:space="0" w:color="auto"/>
      </w:pBdr>
      <w:shd w:val="clear" w:color="000000" w:fill="DCE6F1"/>
      <w:spacing w:before="100" w:beforeAutospacing="1" w:after="100" w:afterAutospacing="1"/>
      <w:jc w:val="center"/>
    </w:pPr>
    <w:rPr>
      <w:rFonts w:ascii="Times New Roman" w:hAnsi="Times New Roman"/>
      <w:b/>
      <w:bCs/>
      <w:sz w:val="28"/>
      <w:szCs w:val="28"/>
    </w:rPr>
  </w:style>
  <w:style w:type="table" w:styleId="TableGrid">
    <w:name w:val="Table Grid"/>
    <w:basedOn w:val="TableNormal"/>
    <w:uiPriority w:val="99"/>
    <w:rsid w:val="00D7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7362D"/>
    <w:rPr>
      <w:rFonts w:ascii="Arial" w:hAnsi="Arial"/>
      <w:szCs w:val="24"/>
    </w:rPr>
  </w:style>
  <w:style w:type="paragraph" w:styleId="BlockText">
    <w:name w:val="Block Text"/>
    <w:basedOn w:val="Normal"/>
    <w:rsid w:val="00AF7C82"/>
    <w:pPr>
      <w:tabs>
        <w:tab w:val="left" w:pos="0"/>
        <w:tab w:val="left" w:pos="1985"/>
        <w:tab w:val="left" w:pos="5670"/>
        <w:tab w:val="left" w:pos="8222"/>
      </w:tabs>
      <w:ind w:left="1134" w:right="594"/>
    </w:pPr>
    <w:rPr>
      <w:rFonts w:ascii="Times New Roman" w:hAnsi="Times New Roman"/>
      <w:b/>
      <w:sz w:val="24"/>
      <w:szCs w:val="20"/>
    </w:rPr>
  </w:style>
  <w:style w:type="paragraph" w:styleId="BalloonText">
    <w:name w:val="Balloon Text"/>
    <w:basedOn w:val="Normal"/>
    <w:link w:val="BalloonTextChar"/>
    <w:rsid w:val="003140BD"/>
    <w:rPr>
      <w:rFonts w:ascii="Tahoma" w:hAnsi="Tahoma" w:cs="Tahoma"/>
      <w:sz w:val="16"/>
      <w:szCs w:val="16"/>
    </w:rPr>
  </w:style>
  <w:style w:type="character" w:customStyle="1" w:styleId="BalloonTextChar">
    <w:name w:val="Balloon Text Char"/>
    <w:basedOn w:val="DefaultParagraphFont"/>
    <w:link w:val="BalloonText"/>
    <w:rsid w:val="003140BD"/>
    <w:rPr>
      <w:rFonts w:ascii="Tahoma" w:hAnsi="Tahoma" w:cs="Tahoma"/>
      <w:sz w:val="16"/>
      <w:szCs w:val="16"/>
    </w:rPr>
  </w:style>
  <w:style w:type="character" w:styleId="PageNumber">
    <w:name w:val="page number"/>
    <w:basedOn w:val="DefaultParagraphFont"/>
    <w:uiPriority w:val="99"/>
    <w:rsid w:val="00E27ED5"/>
    <w:rPr>
      <w:rFonts w:cs="Times New Roman"/>
    </w:rPr>
  </w:style>
  <w:style w:type="character" w:customStyle="1" w:styleId="bold">
    <w:name w:val="bold"/>
    <w:basedOn w:val="DefaultParagraphFont"/>
    <w:uiPriority w:val="99"/>
    <w:rsid w:val="00E27ED5"/>
    <w:rPr>
      <w:rFonts w:cs="Times New Roman"/>
      <w:b/>
    </w:rPr>
  </w:style>
  <w:style w:type="character" w:customStyle="1" w:styleId="italic">
    <w:name w:val="italic"/>
    <w:basedOn w:val="DefaultParagraphFont"/>
    <w:uiPriority w:val="99"/>
    <w:rsid w:val="00E27ED5"/>
    <w:rPr>
      <w:rFonts w:cs="Times New Roman"/>
      <w:i/>
    </w:rPr>
  </w:style>
  <w:style w:type="character" w:customStyle="1" w:styleId="Heading1Char">
    <w:name w:val="Heading 1 Char"/>
    <w:basedOn w:val="DefaultParagraphFont"/>
    <w:link w:val="Heading1"/>
    <w:rsid w:val="005F354F"/>
    <w:rPr>
      <w:rFonts w:ascii="Arial" w:hAnsi="Arial"/>
      <w:b/>
      <w:bCs/>
      <w:sz w:val="22"/>
      <w:szCs w:val="24"/>
    </w:rPr>
  </w:style>
  <w:style w:type="character" w:customStyle="1" w:styleId="BodyTextChar">
    <w:name w:val="Body Text Char"/>
    <w:basedOn w:val="DefaultParagraphFont"/>
    <w:link w:val="BodyText"/>
    <w:rsid w:val="005F354F"/>
    <w:rPr>
      <w:rFonts w:ascii="Arial" w:hAnsi="Arial"/>
      <w:b/>
      <w:bCs/>
      <w:sz w:val="22"/>
      <w:szCs w:val="24"/>
    </w:rPr>
  </w:style>
  <w:style w:type="paragraph" w:styleId="ListParagraph">
    <w:name w:val="List Paragraph"/>
    <w:basedOn w:val="Normal"/>
    <w:uiPriority w:val="34"/>
    <w:qFormat/>
    <w:rsid w:val="005F354F"/>
    <w:pPr>
      <w:spacing w:after="200" w:line="276" w:lineRule="auto"/>
      <w:ind w:left="720"/>
      <w:contextualSpacing/>
    </w:pPr>
    <w:rPr>
      <w:rFonts w:asciiTheme="minorHAnsi" w:eastAsiaTheme="minorHAnsi" w:hAnsiTheme="minorHAnsi" w:cstheme="minorBidi"/>
      <w:sz w:val="22"/>
      <w:szCs w:val="22"/>
      <w:lang w:val="en-GB" w:eastAsia="en-US"/>
    </w:rPr>
  </w:style>
  <w:style w:type="paragraph" w:customStyle="1" w:styleId="Pa7">
    <w:name w:val="Pa7"/>
    <w:basedOn w:val="Default"/>
    <w:next w:val="Default"/>
    <w:uiPriority w:val="99"/>
    <w:rsid w:val="005F354F"/>
    <w:pPr>
      <w:spacing w:line="201" w:lineRule="atLeast"/>
    </w:pPr>
    <w:rPr>
      <w:rFonts w:eastAsiaTheme="minorHAnsi"/>
      <w:color w:val="auto"/>
    </w:rPr>
  </w:style>
  <w:style w:type="paragraph" w:styleId="Title">
    <w:name w:val="Title"/>
    <w:basedOn w:val="Normal"/>
    <w:next w:val="Normal"/>
    <w:link w:val="TitleChar"/>
    <w:qFormat/>
    <w:rsid w:val="005550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55084"/>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semiHidden/>
    <w:unhideWhenUsed/>
    <w:rsid w:val="00034E74"/>
    <w:rPr>
      <w:sz w:val="16"/>
      <w:szCs w:val="16"/>
    </w:rPr>
  </w:style>
  <w:style w:type="paragraph" w:styleId="CommentText">
    <w:name w:val="annotation text"/>
    <w:basedOn w:val="Normal"/>
    <w:link w:val="CommentTextChar"/>
    <w:semiHidden/>
    <w:unhideWhenUsed/>
    <w:rsid w:val="00034E74"/>
    <w:rPr>
      <w:szCs w:val="20"/>
    </w:rPr>
  </w:style>
  <w:style w:type="character" w:customStyle="1" w:styleId="CommentTextChar">
    <w:name w:val="Comment Text Char"/>
    <w:basedOn w:val="DefaultParagraphFont"/>
    <w:link w:val="CommentText"/>
    <w:semiHidden/>
    <w:rsid w:val="00034E74"/>
    <w:rPr>
      <w:rFonts w:ascii="Arial" w:hAnsi="Arial"/>
    </w:rPr>
  </w:style>
  <w:style w:type="paragraph" w:styleId="CommentSubject">
    <w:name w:val="annotation subject"/>
    <w:basedOn w:val="CommentText"/>
    <w:next w:val="CommentText"/>
    <w:link w:val="CommentSubjectChar"/>
    <w:semiHidden/>
    <w:unhideWhenUsed/>
    <w:rsid w:val="00034E74"/>
    <w:rPr>
      <w:b/>
      <w:bCs/>
    </w:rPr>
  </w:style>
  <w:style w:type="character" w:customStyle="1" w:styleId="CommentSubjectChar">
    <w:name w:val="Comment Subject Char"/>
    <w:basedOn w:val="CommentTextChar"/>
    <w:link w:val="CommentSubject"/>
    <w:semiHidden/>
    <w:rsid w:val="00034E74"/>
    <w:rPr>
      <w:rFonts w:ascii="Arial" w:hAnsi="Arial"/>
      <w:b/>
      <w:bCs/>
    </w:rPr>
  </w:style>
  <w:style w:type="paragraph" w:styleId="Revision">
    <w:name w:val="Revision"/>
    <w:hidden/>
    <w:uiPriority w:val="99"/>
    <w:semiHidden/>
    <w:rsid w:val="00034E74"/>
    <w:rPr>
      <w:rFonts w:ascii="Arial" w:hAnsi="Arial"/>
      <w:szCs w:val="24"/>
    </w:rPr>
  </w:style>
  <w:style w:type="character" w:customStyle="1" w:styleId="bibliographic-informationvalue">
    <w:name w:val="bibliographic-information__value"/>
    <w:basedOn w:val="DefaultParagraphFont"/>
    <w:rsid w:val="00034E74"/>
  </w:style>
  <w:style w:type="character" w:customStyle="1" w:styleId="bibliographic-informationtitle">
    <w:name w:val="bibliographic-information__title"/>
    <w:basedOn w:val="DefaultParagraphFont"/>
    <w:rsid w:val="00034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22014">
      <w:bodyDiv w:val="1"/>
      <w:marLeft w:val="0"/>
      <w:marRight w:val="0"/>
      <w:marTop w:val="0"/>
      <w:marBottom w:val="0"/>
      <w:divBdr>
        <w:top w:val="none" w:sz="0" w:space="0" w:color="auto"/>
        <w:left w:val="none" w:sz="0" w:space="0" w:color="auto"/>
        <w:bottom w:val="none" w:sz="0" w:space="0" w:color="auto"/>
        <w:right w:val="none" w:sz="0" w:space="0" w:color="auto"/>
      </w:divBdr>
      <w:divsChild>
        <w:div w:id="1483350896">
          <w:marLeft w:val="0"/>
          <w:marRight w:val="0"/>
          <w:marTop w:val="0"/>
          <w:marBottom w:val="0"/>
          <w:divBdr>
            <w:top w:val="none" w:sz="0" w:space="0" w:color="auto"/>
            <w:left w:val="none" w:sz="0" w:space="0" w:color="auto"/>
            <w:bottom w:val="none" w:sz="0" w:space="0" w:color="auto"/>
            <w:right w:val="none" w:sz="0" w:space="0" w:color="auto"/>
          </w:divBdr>
          <w:divsChild>
            <w:div w:id="5751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7411">
      <w:bodyDiv w:val="1"/>
      <w:marLeft w:val="0"/>
      <w:marRight w:val="0"/>
      <w:marTop w:val="0"/>
      <w:marBottom w:val="0"/>
      <w:divBdr>
        <w:top w:val="none" w:sz="0" w:space="0" w:color="auto"/>
        <w:left w:val="none" w:sz="0" w:space="0" w:color="auto"/>
        <w:bottom w:val="none" w:sz="0" w:space="0" w:color="auto"/>
        <w:right w:val="none" w:sz="0" w:space="0" w:color="auto"/>
      </w:divBdr>
    </w:div>
    <w:div w:id="729496299">
      <w:bodyDiv w:val="1"/>
      <w:marLeft w:val="0"/>
      <w:marRight w:val="0"/>
      <w:marTop w:val="0"/>
      <w:marBottom w:val="0"/>
      <w:divBdr>
        <w:top w:val="none" w:sz="0" w:space="0" w:color="auto"/>
        <w:left w:val="none" w:sz="0" w:space="0" w:color="auto"/>
        <w:bottom w:val="none" w:sz="0" w:space="0" w:color="auto"/>
        <w:right w:val="none" w:sz="0" w:space="0" w:color="auto"/>
      </w:divBdr>
    </w:div>
    <w:div w:id="797576448">
      <w:bodyDiv w:val="1"/>
      <w:marLeft w:val="0"/>
      <w:marRight w:val="0"/>
      <w:marTop w:val="0"/>
      <w:marBottom w:val="0"/>
      <w:divBdr>
        <w:top w:val="none" w:sz="0" w:space="0" w:color="auto"/>
        <w:left w:val="none" w:sz="0" w:space="0" w:color="auto"/>
        <w:bottom w:val="none" w:sz="0" w:space="0" w:color="auto"/>
        <w:right w:val="none" w:sz="0" w:space="0" w:color="auto"/>
      </w:divBdr>
    </w:div>
    <w:div w:id="1020281685">
      <w:bodyDiv w:val="1"/>
      <w:marLeft w:val="0"/>
      <w:marRight w:val="0"/>
      <w:marTop w:val="0"/>
      <w:marBottom w:val="0"/>
      <w:divBdr>
        <w:top w:val="none" w:sz="0" w:space="0" w:color="auto"/>
        <w:left w:val="none" w:sz="0" w:space="0" w:color="auto"/>
        <w:bottom w:val="none" w:sz="0" w:space="0" w:color="auto"/>
        <w:right w:val="none" w:sz="0" w:space="0" w:color="auto"/>
      </w:divBdr>
    </w:div>
    <w:div w:id="1218855356">
      <w:bodyDiv w:val="1"/>
      <w:marLeft w:val="0"/>
      <w:marRight w:val="0"/>
      <w:marTop w:val="0"/>
      <w:marBottom w:val="0"/>
      <w:divBdr>
        <w:top w:val="none" w:sz="0" w:space="0" w:color="auto"/>
        <w:left w:val="none" w:sz="0" w:space="0" w:color="auto"/>
        <w:bottom w:val="none" w:sz="0" w:space="0" w:color="auto"/>
        <w:right w:val="none" w:sz="0" w:space="0" w:color="auto"/>
      </w:divBdr>
    </w:div>
    <w:div w:id="1908108329">
      <w:bodyDiv w:val="1"/>
      <w:marLeft w:val="0"/>
      <w:marRight w:val="0"/>
      <w:marTop w:val="0"/>
      <w:marBottom w:val="0"/>
      <w:divBdr>
        <w:top w:val="none" w:sz="0" w:space="0" w:color="auto"/>
        <w:left w:val="none" w:sz="0" w:space="0" w:color="auto"/>
        <w:bottom w:val="none" w:sz="0" w:space="0" w:color="auto"/>
        <w:right w:val="none" w:sz="0" w:space="0" w:color="auto"/>
      </w:divBdr>
      <w:divsChild>
        <w:div w:id="2098792581">
          <w:marLeft w:val="0"/>
          <w:marRight w:val="0"/>
          <w:marTop w:val="0"/>
          <w:marBottom w:val="0"/>
          <w:divBdr>
            <w:top w:val="none" w:sz="0" w:space="0" w:color="auto"/>
            <w:left w:val="none" w:sz="0" w:space="0" w:color="auto"/>
            <w:bottom w:val="none" w:sz="0" w:space="0" w:color="auto"/>
            <w:right w:val="none" w:sz="0" w:space="0" w:color="auto"/>
          </w:divBdr>
        </w:div>
        <w:div w:id="993263929">
          <w:marLeft w:val="0"/>
          <w:marRight w:val="0"/>
          <w:marTop w:val="0"/>
          <w:marBottom w:val="0"/>
          <w:divBdr>
            <w:top w:val="none" w:sz="0" w:space="0" w:color="auto"/>
            <w:left w:val="none" w:sz="0" w:space="0" w:color="auto"/>
            <w:bottom w:val="none" w:sz="0" w:space="0" w:color="auto"/>
            <w:right w:val="none" w:sz="0" w:space="0" w:color="auto"/>
          </w:divBdr>
          <w:divsChild>
            <w:div w:id="567231337">
              <w:marLeft w:val="0"/>
              <w:marRight w:val="0"/>
              <w:marTop w:val="0"/>
              <w:marBottom w:val="0"/>
              <w:divBdr>
                <w:top w:val="none" w:sz="0" w:space="0" w:color="auto"/>
                <w:left w:val="none" w:sz="0" w:space="0" w:color="auto"/>
                <w:bottom w:val="none" w:sz="0" w:space="0" w:color="auto"/>
                <w:right w:val="none" w:sz="0" w:space="0" w:color="auto"/>
              </w:divBdr>
              <w:divsChild>
                <w:div w:id="755715041">
                  <w:marLeft w:val="0"/>
                  <w:marRight w:val="0"/>
                  <w:marTop w:val="0"/>
                  <w:marBottom w:val="0"/>
                  <w:divBdr>
                    <w:top w:val="none" w:sz="0" w:space="0" w:color="auto"/>
                    <w:left w:val="none" w:sz="0" w:space="0" w:color="auto"/>
                    <w:bottom w:val="none" w:sz="0" w:space="0" w:color="auto"/>
                    <w:right w:val="none" w:sz="0" w:space="0" w:color="auto"/>
                  </w:divBdr>
                  <w:divsChild>
                    <w:div w:id="19044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70018">
      <w:bodyDiv w:val="1"/>
      <w:marLeft w:val="0"/>
      <w:marRight w:val="0"/>
      <w:marTop w:val="0"/>
      <w:marBottom w:val="0"/>
      <w:divBdr>
        <w:top w:val="none" w:sz="0" w:space="0" w:color="auto"/>
        <w:left w:val="none" w:sz="0" w:space="0" w:color="auto"/>
        <w:bottom w:val="none" w:sz="0" w:space="0" w:color="auto"/>
        <w:right w:val="none" w:sz="0" w:space="0" w:color="auto"/>
      </w:divBdr>
    </w:div>
    <w:div w:id="1980911584">
      <w:bodyDiv w:val="1"/>
      <w:marLeft w:val="0"/>
      <w:marRight w:val="0"/>
      <w:marTop w:val="0"/>
      <w:marBottom w:val="0"/>
      <w:divBdr>
        <w:top w:val="none" w:sz="0" w:space="0" w:color="auto"/>
        <w:left w:val="none" w:sz="0" w:space="0" w:color="auto"/>
        <w:bottom w:val="none" w:sz="0" w:space="0" w:color="auto"/>
        <w:right w:val="none" w:sz="0" w:space="0" w:color="auto"/>
      </w:divBdr>
    </w:div>
    <w:div w:id="198981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sc.es/es/education/training/patc-courses/patc-earth-sciences-simulation-environments-0" TargetMode="External"/><Relationship Id="rId18" Type="http://schemas.openxmlformats.org/officeDocument/2006/relationships/hyperlink" Target="https://www.atmos-chem-phys.net/19/5467/2019/acp-19-5467-2019.html" TargetMode="External"/><Relationship Id="rId26" Type="http://schemas.openxmlformats.org/officeDocument/2006/relationships/hyperlink" Target="https://www.geosci-model-dev.net/12/1885/2019/"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eosci-model-dev.net/12/2811/2019/" TargetMode="External"/><Relationship Id="rId34" Type="http://schemas.openxmlformats.org/officeDocument/2006/relationships/image" Target="media/image6.png"/><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bsc.es/es/educacion/predoctorales/simposio-doctoral" TargetMode="External"/><Relationship Id="rId17" Type="http://schemas.openxmlformats.org/officeDocument/2006/relationships/hyperlink" Target="http://fairmode.jrc.ec.europa.eu/news.calendar.html" TargetMode="External"/><Relationship Id="rId25" Type="http://schemas.openxmlformats.org/officeDocument/2006/relationships/hyperlink" Target="https://www.atmos-chem-phys.net/19/5467/2019/acp-19-5467-2019.html"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4.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s://doi.org/10.5194/gmd-2019-295" TargetMode="External"/><Relationship Id="rId29" Type="http://schemas.openxmlformats.org/officeDocument/2006/relationships/image" Target="media/image1.pn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e.cdmx.gob.mx/pronostico-aire/" TargetMode="External"/><Relationship Id="rId24" Type="http://schemas.openxmlformats.org/officeDocument/2006/relationships/hyperlink" Target="https://doi.org/10.1007/978-3-030-22055-6_3"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1.xml"/><Relationship Id="rId45" Type="http://schemas.openxmlformats.org/officeDocument/2006/relationships/footer" Target="footer3.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www.atmos-chem-phys.net/19/5467/2019/acp-19-5467-2019.html" TargetMode="External"/><Relationship Id="rId28" Type="http://schemas.openxmlformats.org/officeDocument/2006/relationships/hyperlink" Target="https://www.geosci-model-dev.net/12/2811/2019/" TargetMode="External"/><Relationship Id="rId36" Type="http://schemas.openxmlformats.org/officeDocument/2006/relationships/image" Target="media/image8.png"/><Relationship Id="rId49" Type="http://schemas.openxmlformats.org/officeDocument/2006/relationships/footer" Target="footer5.xml"/><Relationship Id="rId10" Type="http://schemas.openxmlformats.org/officeDocument/2006/relationships/hyperlink" Target="http://www.bsc.es/caliope" TargetMode="External"/><Relationship Id="rId19" Type="http://schemas.openxmlformats.org/officeDocument/2006/relationships/hyperlink" Target="https://www.geosci-model-dev.net/12/1885/2019/" TargetMode="External"/><Relationship Id="rId31" Type="http://schemas.openxmlformats.org/officeDocument/2006/relationships/image" Target="media/image3.pn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sc.es/research-and-development/software-and-apps/software-list/autosubmit" TargetMode="External"/><Relationship Id="rId14" Type="http://schemas.openxmlformats.org/officeDocument/2006/relationships/hyperlink" Target="https://www.youtube.com/watch?time_continue=2&amp;v=MGJss4lDaBo" TargetMode="External"/><Relationship Id="rId22" Type="http://schemas.openxmlformats.org/officeDocument/2006/relationships/hyperlink" Target="https://www.atmos-chem-phys.net/19/5467/2019/acp-19-5467-2019.html" TargetMode="External"/><Relationship Id="rId27" Type="http://schemas.openxmlformats.org/officeDocument/2006/relationships/hyperlink" Target="https://doi.org/10.5194/gmd-2019-295"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hyperlink" Target="https://goo.gl/wLGS3J" TargetMode="External"/><Relationship Id="rId51"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cid:image001.png@01D40306.FE3AF1F0" TargetMode="External"/><Relationship Id="rId2" Type="http://schemas.openxmlformats.org/officeDocument/2006/relationships/image" Target="media/image13.pn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lvador.fortes\Escritorio\modelo%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3EBA09-088A-4148-A1DA-7402D25A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carta</Template>
  <TotalTime>496</TotalTime>
  <Pages>28</Pages>
  <Words>7835</Words>
  <Characters>49205</Characters>
  <Application>Microsoft Office Word</Application>
  <DocSecurity>0</DocSecurity>
  <Lines>410</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Madrid, 30 de septiembre de 2009</vt:lpstr>
      <vt:lpstr>Madrid, 30 de septiembre de 2009</vt:lpstr>
    </vt:vector>
  </TitlesOfParts>
  <Company>M.E.C.D.</Company>
  <LinksUpToDate>false</LinksUpToDate>
  <CharactersWithSpaces>56927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30 de septiembre de 2009</dc:title>
  <dc:creator>micinn</dc:creator>
  <cp:lastModifiedBy>Windows User</cp:lastModifiedBy>
  <cp:revision>16</cp:revision>
  <cp:lastPrinted>2016-06-06T11:54:00Z</cp:lastPrinted>
  <dcterms:created xsi:type="dcterms:W3CDTF">2020-01-09T09:25:00Z</dcterms:created>
  <dcterms:modified xsi:type="dcterms:W3CDTF">2020-01-09T17:43:00Z</dcterms:modified>
</cp:coreProperties>
</file>